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B29F" w14:textId="4773659B" w:rsidR="000B68FF" w:rsidRDefault="000B68FF" w:rsidP="000B68FF">
      <w:pPr>
        <w:jc w:val="center"/>
        <w:rPr>
          <w:rFonts w:ascii="Poppins" w:eastAsia="Times New Roman" w:hAnsi="Poppins" w:cs="Poppins"/>
          <w:b/>
          <w:bCs/>
          <w:color w:val="333F48"/>
          <w:sz w:val="28"/>
          <w:szCs w:val="28"/>
          <w:lang w:eastAsia="en-GB"/>
        </w:rPr>
      </w:pPr>
      <w:r>
        <w:rPr>
          <w:rFonts w:ascii="Poppins" w:eastAsia="Times New Roman" w:hAnsi="Poppins" w:cs="Poppins"/>
          <w:b/>
          <w:bCs/>
          <w:noProof/>
          <w:color w:val="333F48"/>
          <w:sz w:val="28"/>
          <w:szCs w:val="28"/>
          <w:lang w:eastAsia="en-GB"/>
        </w:rPr>
        <w:drawing>
          <wp:inline distT="0" distB="0" distL="0" distR="0" wp14:anchorId="310DBA0F" wp14:editId="6BAB6768">
            <wp:extent cx="3429007" cy="777242"/>
            <wp:effectExtent l="0" t="0" r="0" b="3810"/>
            <wp:docPr id="1" name="Picture 1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7" cy="77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701B" w14:textId="20CE8A2D" w:rsidR="00BA5EE5" w:rsidRPr="000B68FF" w:rsidRDefault="00303849" w:rsidP="000B68FF">
      <w:pPr>
        <w:jc w:val="center"/>
        <w:rPr>
          <w:rFonts w:ascii="Poppins" w:eastAsia="Times New Roman" w:hAnsi="Poppins" w:cs="Poppins"/>
          <w:b/>
          <w:bCs/>
          <w:color w:val="333F48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b/>
          <w:bCs/>
          <w:color w:val="333F48"/>
          <w:sz w:val="28"/>
          <w:szCs w:val="28"/>
          <w:lang w:eastAsia="en-GB"/>
        </w:rPr>
        <w:t>Could you become a Trustee for the Ann Craft Trust?</w:t>
      </w:r>
    </w:p>
    <w:p w14:paraId="3246993F" w14:textId="77777777" w:rsidR="00BA5EE5" w:rsidRPr="000B68FF" w:rsidRDefault="00BA5EE5" w:rsidP="00075050">
      <w:pPr>
        <w:rPr>
          <w:rFonts w:ascii="Poppins" w:eastAsia="Times New Roman" w:hAnsi="Poppins" w:cs="Poppins"/>
          <w:b/>
          <w:bCs/>
          <w:color w:val="333F48"/>
          <w:sz w:val="28"/>
          <w:szCs w:val="28"/>
          <w:lang w:eastAsia="en-GB"/>
        </w:rPr>
      </w:pPr>
      <w:r w:rsidRPr="000B68FF">
        <w:rPr>
          <w:rFonts w:ascii="Poppins" w:hAnsi="Poppins" w:cs="Poppins"/>
          <w:noProof/>
          <w:lang w:eastAsia="en-GB"/>
        </w:rPr>
        <w:drawing>
          <wp:inline distT="0" distB="0" distL="0" distR="0" wp14:anchorId="0FD0C405" wp14:editId="56FC9E00">
            <wp:extent cx="5727700" cy="3822700"/>
            <wp:effectExtent l="0" t="0" r="6350" b="6350"/>
            <wp:docPr id="2" name="Picture 2" descr="A group of people sitting around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itting around a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CCC5" w14:textId="77777777" w:rsidR="00BA5EE5" w:rsidRPr="000B68FF" w:rsidRDefault="00BA5EE5" w:rsidP="00075050">
      <w:pPr>
        <w:rPr>
          <w:rFonts w:ascii="Poppins" w:eastAsia="Times New Roman" w:hAnsi="Poppins" w:cs="Poppins"/>
          <w:b/>
          <w:bCs/>
          <w:color w:val="333F48"/>
          <w:sz w:val="28"/>
          <w:szCs w:val="28"/>
          <w:lang w:eastAsia="en-GB"/>
        </w:rPr>
      </w:pPr>
    </w:p>
    <w:p w14:paraId="7DC974F5" w14:textId="77777777" w:rsidR="006C6B8D" w:rsidRPr="000B68FF" w:rsidRDefault="00303849" w:rsidP="006C6B8D">
      <w:pPr>
        <w:rPr>
          <w:rFonts w:ascii="Poppins" w:hAnsi="Poppins" w:cs="Poppins"/>
          <w:color w:val="333333"/>
          <w:sz w:val="28"/>
          <w:szCs w:val="28"/>
          <w:shd w:val="clear" w:color="auto" w:fill="FFFFFF"/>
        </w:rPr>
      </w:pPr>
      <w:r w:rsidRPr="000B68FF">
        <w:rPr>
          <w:rFonts w:ascii="Poppins" w:hAnsi="Poppins" w:cs="Poppins"/>
          <w:sz w:val="28"/>
          <w:szCs w:val="28"/>
        </w:rPr>
        <w:t>The Ann Craft Trust is a leading UK authority on Safeguarding Adults and Young People</w:t>
      </w:r>
      <w:r w:rsidR="00130AB8" w:rsidRPr="000B68FF">
        <w:rPr>
          <w:rFonts w:ascii="Poppins" w:hAnsi="Poppins" w:cs="Poppins"/>
          <w:color w:val="333333"/>
          <w:sz w:val="28"/>
          <w:szCs w:val="28"/>
          <w:shd w:val="clear" w:color="auto" w:fill="FFFFFF"/>
        </w:rPr>
        <w:t xml:space="preserve">. </w:t>
      </w:r>
      <w:r w:rsidR="006C6B8D" w:rsidRPr="000B68FF">
        <w:rPr>
          <w:rFonts w:ascii="Poppins" w:eastAsia="Times New Roman" w:hAnsi="Poppins" w:cs="Poppins"/>
          <w:b/>
          <w:bCs/>
          <w:color w:val="333F48"/>
          <w:sz w:val="28"/>
          <w:szCs w:val="28"/>
          <w:lang w:eastAsia="en-GB"/>
        </w:rPr>
        <w:t xml:space="preserve">We are looking for committed individuals </w:t>
      </w:r>
      <w:r w:rsidR="000B716B" w:rsidRPr="000B68FF">
        <w:rPr>
          <w:rFonts w:ascii="Poppins" w:eastAsia="Times New Roman" w:hAnsi="Poppins" w:cs="Poppins"/>
          <w:b/>
          <w:bCs/>
          <w:color w:val="333F48"/>
          <w:sz w:val="28"/>
          <w:szCs w:val="28"/>
          <w:lang w:eastAsia="en-GB"/>
        </w:rPr>
        <w:t xml:space="preserve">who </w:t>
      </w:r>
      <w:r w:rsidR="006C6B8D" w:rsidRPr="000B68FF">
        <w:rPr>
          <w:rFonts w:ascii="Poppins" w:eastAsia="Times New Roman" w:hAnsi="Poppins" w:cs="Poppins"/>
          <w:b/>
          <w:bCs/>
          <w:color w:val="333F48"/>
          <w:sz w:val="28"/>
          <w:szCs w:val="28"/>
          <w:lang w:eastAsia="en-GB"/>
        </w:rPr>
        <w:t xml:space="preserve">have an interest in safeguarding to join the Ann Craft Trust Board of Trustees </w:t>
      </w:r>
    </w:p>
    <w:p w14:paraId="3498E193" w14:textId="77777777" w:rsidR="00222AF7" w:rsidRPr="000B68FF" w:rsidRDefault="00130AB8" w:rsidP="00222AF7">
      <w:pPr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You will be joining the Ann Craft Trust as </w:t>
      </w:r>
      <w:r w:rsidR="00222AF7" w:rsidRPr="000B68FF">
        <w:rPr>
          <w:rFonts w:ascii="Poppins" w:eastAsia="Times New Roman" w:hAnsi="Poppins" w:cs="Poppins"/>
          <w:sz w:val="28"/>
          <w:szCs w:val="28"/>
          <w:lang w:eastAsia="en-GB"/>
        </w:rPr>
        <w:t>we enter our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thirtieth year of acting against abuse. This is an exciting ti</w:t>
      </w:r>
      <w:r w:rsidR="00EA243E" w:rsidRPr="000B68FF">
        <w:rPr>
          <w:rFonts w:ascii="Poppins" w:eastAsia="Times New Roman" w:hAnsi="Poppins" w:cs="Poppins"/>
          <w:sz w:val="28"/>
          <w:szCs w:val="28"/>
          <w:lang w:eastAsia="en-GB"/>
        </w:rPr>
        <w:t>m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e </w:t>
      </w:r>
      <w:r w:rsidR="009B7ECB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for </w:t>
      </w:r>
      <w:r w:rsidR="00222AF7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us as we seek to continue and expand our safeguarding training, research and audits across a broad range of sectors; including sport and activity, health and social care and education to name a few. </w:t>
      </w:r>
    </w:p>
    <w:p w14:paraId="6812A6EE" w14:textId="77777777" w:rsidR="00297B5E" w:rsidRPr="000B68FF" w:rsidRDefault="00130AB8" w:rsidP="00297B5E">
      <w:pPr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lastRenderedPageBreak/>
        <w:t>As a trustee you will have a crucial leadership role</w:t>
      </w:r>
      <w:r w:rsidR="00985A9B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</w:t>
      </w:r>
      <w:r w:rsidR="00297B5E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and contribute to our aim of safeguarding young people and adults at risk in all UK communities. </w:t>
      </w:r>
    </w:p>
    <w:p w14:paraId="2E9AF332" w14:textId="77777777" w:rsidR="00130AB8" w:rsidRPr="000B68FF" w:rsidRDefault="00130AB8" w:rsidP="00297B5E">
      <w:pPr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As a trustee you will:</w:t>
      </w:r>
    </w:p>
    <w:p w14:paraId="09708CE0" w14:textId="77777777" w:rsidR="00130AB8" w:rsidRPr="000B68FF" w:rsidRDefault="00130AB8" w:rsidP="00130AB8">
      <w:pPr>
        <w:pStyle w:val="ListParagraph"/>
        <w:numPr>
          <w:ilvl w:val="0"/>
          <w:numId w:val="6"/>
        </w:numPr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Shape the strategic direction of the charity</w:t>
      </w:r>
    </w:p>
    <w:p w14:paraId="3DD91A55" w14:textId="77777777" w:rsidR="00130AB8" w:rsidRPr="000B68FF" w:rsidRDefault="00222AF7" w:rsidP="00130AB8">
      <w:pPr>
        <w:pStyle w:val="ListParagraph"/>
        <w:numPr>
          <w:ilvl w:val="0"/>
          <w:numId w:val="6"/>
        </w:numPr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Increase your professional networks in the safeguarding sector and beyond</w:t>
      </w:r>
    </w:p>
    <w:p w14:paraId="4CD4081E" w14:textId="77777777" w:rsidR="00222AF7" w:rsidRPr="000B68FF" w:rsidRDefault="00985A9B" w:rsidP="00130AB8">
      <w:pPr>
        <w:pStyle w:val="ListParagraph"/>
        <w:numPr>
          <w:ilvl w:val="0"/>
          <w:numId w:val="6"/>
        </w:numPr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Join a friendly and supportive team who value innovative practice</w:t>
      </w:r>
    </w:p>
    <w:p w14:paraId="7D484D8C" w14:textId="77777777" w:rsidR="00BE1A43" w:rsidRPr="000B68FF" w:rsidRDefault="00303849" w:rsidP="00297B5E">
      <w:pPr>
        <w:rPr>
          <w:rFonts w:ascii="Poppins" w:hAnsi="Poppins" w:cs="Poppins"/>
          <w:color w:val="333333"/>
          <w:sz w:val="28"/>
          <w:szCs w:val="28"/>
          <w:shd w:val="clear" w:color="auto" w:fill="FFFFFF"/>
        </w:rPr>
      </w:pPr>
      <w:r w:rsidRPr="000B68FF">
        <w:rPr>
          <w:rFonts w:ascii="Poppins" w:hAnsi="Poppins" w:cs="Poppins"/>
          <w:sz w:val="28"/>
          <w:szCs w:val="28"/>
        </w:rPr>
        <w:t>We are keen to improve the diversity of our Board, so that it better represents the people we support.</w:t>
      </w:r>
      <w:r w:rsidRPr="000B68FF">
        <w:rPr>
          <w:rFonts w:ascii="Poppins" w:hAnsi="Poppins" w:cs="Poppins"/>
          <w:color w:val="333333"/>
          <w:sz w:val="28"/>
          <w:szCs w:val="28"/>
          <w:shd w:val="clear" w:color="auto" w:fill="FFFFFF"/>
        </w:rPr>
        <w:t xml:space="preserve"> </w:t>
      </w:r>
      <w:r w:rsidR="00BE1A43" w:rsidRPr="000B68FF">
        <w:rPr>
          <w:rFonts w:ascii="Poppins" w:hAnsi="Poppins" w:cs="Poppins"/>
          <w:sz w:val="28"/>
          <w:szCs w:val="28"/>
          <w:shd w:val="clear" w:color="auto" w:fill="FFFFFF"/>
        </w:rPr>
        <w:t xml:space="preserve">ACT is committed to equality, diversity and the creation of an inclusive approach </w:t>
      </w:r>
      <w:r w:rsidR="005C38BC" w:rsidRPr="000B68FF">
        <w:rPr>
          <w:rFonts w:ascii="Poppins" w:hAnsi="Poppins" w:cs="Poppins"/>
          <w:sz w:val="28"/>
          <w:szCs w:val="28"/>
          <w:shd w:val="clear" w:color="auto" w:fill="FFFFFF"/>
        </w:rPr>
        <w:t>in</w:t>
      </w:r>
      <w:r w:rsidR="001F70D9" w:rsidRPr="000B68FF">
        <w:rPr>
          <w:rFonts w:ascii="Poppins" w:hAnsi="Poppins" w:cs="Poppins"/>
          <w:sz w:val="28"/>
          <w:szCs w:val="28"/>
          <w:shd w:val="clear" w:color="auto" w:fill="FFFFFF"/>
        </w:rPr>
        <w:t xml:space="preserve"> a</w:t>
      </w:r>
      <w:r w:rsidR="00BE1A43" w:rsidRPr="000B68FF">
        <w:rPr>
          <w:rFonts w:ascii="Poppins" w:hAnsi="Poppins" w:cs="Poppins"/>
          <w:sz w:val="28"/>
          <w:szCs w:val="28"/>
          <w:shd w:val="clear" w:color="auto" w:fill="FFFFFF"/>
        </w:rPr>
        <w:t>ll we do. We value the skills, experience and perspective that a diverse and representative Board of Trustees offers us in terms of our ability to deliver this.  </w:t>
      </w:r>
      <w:r w:rsidR="00BE1A43" w:rsidRPr="000B68FF">
        <w:rPr>
          <w:rFonts w:ascii="Poppins" w:hAnsi="Poppins" w:cs="Poppins"/>
          <w:sz w:val="28"/>
          <w:szCs w:val="28"/>
        </w:rPr>
        <w:t xml:space="preserve"> </w:t>
      </w:r>
    </w:p>
    <w:p w14:paraId="59D3EE37" w14:textId="77777777" w:rsidR="00113077" w:rsidRPr="000B68FF" w:rsidRDefault="001F70D9" w:rsidP="00113077">
      <w:pPr>
        <w:shd w:val="clear" w:color="auto" w:fill="FEFEFE"/>
        <w:spacing w:before="100" w:beforeAutospacing="1" w:after="100" w:afterAutospacing="1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We are looking for </w:t>
      </w:r>
      <w:r w:rsidR="00113077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people who have skills, experiences and </w:t>
      </w:r>
      <w:r w:rsidR="00DB379B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knowledge </w:t>
      </w:r>
      <w:r w:rsidR="00113077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in </w:t>
      </w:r>
      <w:r w:rsidR="00113077" w:rsidRPr="000B68FF">
        <w:rPr>
          <w:rFonts w:ascii="Poppins" w:eastAsia="Times New Roman" w:hAnsi="Poppins" w:cs="Poppins"/>
          <w:b/>
          <w:bCs/>
          <w:sz w:val="28"/>
          <w:szCs w:val="28"/>
          <w:lang w:eastAsia="en-GB"/>
        </w:rPr>
        <w:t>one or more</w:t>
      </w:r>
      <w:r w:rsidR="00113077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of the following areas:</w:t>
      </w:r>
    </w:p>
    <w:p w14:paraId="3266A5A6" w14:textId="77777777" w:rsidR="00113077" w:rsidRPr="000B68FF" w:rsidRDefault="00113077" w:rsidP="00113077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Experience of running a voluntary organisation</w:t>
      </w:r>
    </w:p>
    <w:p w14:paraId="26ED99D6" w14:textId="77777777" w:rsidR="001F70D9" w:rsidRPr="000B68FF" w:rsidRDefault="001F70D9" w:rsidP="001F70D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Experience of Board level governance</w:t>
      </w:r>
      <w:r w:rsidR="007778E1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responsibilities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, particularly financial and legal </w:t>
      </w:r>
      <w:r w:rsidR="007778E1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accountabilities and </w:t>
      </w:r>
      <w:r w:rsidR="002F5DB4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adhering to </w:t>
      </w:r>
      <w:r w:rsidR="007778E1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regulations </w:t>
      </w:r>
      <w:r w:rsidR="002F5DB4" w:rsidRPr="000B68FF">
        <w:rPr>
          <w:rFonts w:ascii="Poppins" w:eastAsia="Times New Roman" w:hAnsi="Poppins" w:cs="Poppins"/>
          <w:sz w:val="28"/>
          <w:szCs w:val="28"/>
          <w:lang w:eastAsia="en-GB"/>
        </w:rPr>
        <w:t>in these areas</w:t>
      </w:r>
    </w:p>
    <w:p w14:paraId="043379FE" w14:textId="77777777" w:rsidR="00FB7909" w:rsidRPr="000B68FF" w:rsidRDefault="00FB7909" w:rsidP="001F70D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Business planning and development</w:t>
      </w:r>
      <w:r w:rsidR="00481E2E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</w:t>
      </w:r>
    </w:p>
    <w:p w14:paraId="45DBB12E" w14:textId="77777777" w:rsidR="00113077" w:rsidRPr="000B68FF" w:rsidRDefault="00113077" w:rsidP="00113077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Knowledge of the risks to</w:t>
      </w:r>
      <w:r w:rsidR="00DB379B" w:rsidRPr="000B68FF">
        <w:rPr>
          <w:rFonts w:ascii="Poppins" w:eastAsia="Times New Roman" w:hAnsi="Poppins" w:cs="Poppins"/>
          <w:sz w:val="28"/>
          <w:szCs w:val="28"/>
          <w:lang w:eastAsia="en-GB"/>
        </w:rPr>
        <w:t>,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and safeguarding needs of</w:t>
      </w:r>
      <w:r w:rsidR="00DB379B" w:rsidRPr="000B68FF">
        <w:rPr>
          <w:rFonts w:ascii="Poppins" w:eastAsia="Times New Roman" w:hAnsi="Poppins" w:cs="Poppins"/>
          <w:sz w:val="28"/>
          <w:szCs w:val="28"/>
          <w:lang w:eastAsia="en-GB"/>
        </w:rPr>
        <w:t>,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young people and adults at risk</w:t>
      </w:r>
    </w:p>
    <w:p w14:paraId="18291C7D" w14:textId="77777777" w:rsidR="00113077" w:rsidRPr="000B68FF" w:rsidRDefault="00113077" w:rsidP="00113077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Interest in and knowledge of safeguarding research, policies, processes and procedures and experience of enacting these in diverse UK communities</w:t>
      </w:r>
    </w:p>
    <w:p w14:paraId="7C3694AA" w14:textId="77777777" w:rsidR="008F78BA" w:rsidRPr="000B68FF" w:rsidRDefault="002F5DB4" w:rsidP="00774A4B">
      <w:pPr>
        <w:shd w:val="clear" w:color="auto" w:fill="FEFEFE"/>
        <w:spacing w:before="100" w:beforeAutospacing="1" w:after="100" w:afterAutospacing="1" w:line="240" w:lineRule="auto"/>
        <w:rPr>
          <w:rFonts w:ascii="Poppins" w:hAnsi="Poppins" w:cs="Poppins"/>
          <w:color w:val="4472C4" w:themeColor="accent1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lastRenderedPageBreak/>
        <w:t xml:space="preserve">To ensure the Board of Trustees is best able to support the work of the Ann Craft Trust </w:t>
      </w:r>
      <w:r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we </w:t>
      </w:r>
      <w:r w:rsidR="00697F7D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particularly </w:t>
      </w:r>
      <w:r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welcome applications from </w:t>
      </w:r>
      <w:r w:rsidR="00697F7D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>members of</w:t>
      </w:r>
      <w:r w:rsidR="005C38BC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 </w:t>
      </w:r>
      <w:r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groups </w:t>
      </w:r>
      <w:r w:rsidR="00697F7D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that </w:t>
      </w:r>
      <w:r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>are currently under-represented</w:t>
      </w:r>
      <w:r w:rsidR="004C3DAC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>,</w:t>
      </w:r>
      <w:r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 </w:t>
      </w:r>
      <w:r w:rsidR="00697F7D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>including</w:t>
      </w:r>
      <w:r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 </w:t>
      </w:r>
      <w:r w:rsidR="004C3DAC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people from </w:t>
      </w:r>
      <w:r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>B</w:t>
      </w:r>
      <w:r w:rsidR="004C3DAC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lack, Asian and Minority Ethnic </w:t>
      </w:r>
      <w:r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>communities</w:t>
      </w:r>
      <w:r w:rsidR="00FB7909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>, people with a disability, experts by experience</w:t>
      </w:r>
      <w:r w:rsidR="004C3DAC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 and people who </w:t>
      </w:r>
      <w:r w:rsidR="005C38BC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 xml:space="preserve">identify as </w:t>
      </w:r>
      <w:r w:rsidR="00685FC9" w:rsidRPr="000B68FF">
        <w:rPr>
          <w:rFonts w:ascii="Poppins" w:eastAsia="Times New Roman" w:hAnsi="Poppins" w:cs="Poppins"/>
          <w:bCs/>
          <w:sz w:val="28"/>
          <w:szCs w:val="28"/>
          <w:lang w:eastAsia="en-GB"/>
        </w:rPr>
        <w:t>LGBTQ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. </w:t>
      </w:r>
    </w:p>
    <w:p w14:paraId="54F232DF" w14:textId="77777777" w:rsidR="00113077" w:rsidRPr="000B68FF" w:rsidRDefault="00113077" w:rsidP="003668C1">
      <w:pPr>
        <w:shd w:val="clear" w:color="auto" w:fill="FEFEFE"/>
        <w:spacing w:before="100" w:beforeAutospacing="1" w:after="100" w:afterAutospacing="1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As a trustee, you will participate in quarterly </w:t>
      </w:r>
      <w:r w:rsidR="004C3DA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Trustee 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meetings, held on weekdays, and the </w:t>
      </w:r>
      <w:r w:rsidR="004C3DA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Annual General Meeting 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in November. </w:t>
      </w:r>
      <w:r w:rsidR="004C3DA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All meetings </w:t>
      </w:r>
      <w:r w:rsidR="002F2749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are currently held 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via MS Teams</w:t>
      </w:r>
      <w:r w:rsidR="004C3DAC" w:rsidRPr="000B68FF">
        <w:rPr>
          <w:rFonts w:ascii="Poppins" w:eastAsia="Times New Roman" w:hAnsi="Poppins" w:cs="Poppins"/>
          <w:sz w:val="28"/>
          <w:szCs w:val="28"/>
          <w:lang w:eastAsia="en-GB"/>
        </w:rPr>
        <w:t>, but</w:t>
      </w:r>
      <w:r w:rsidR="005C38B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</w:t>
      </w:r>
      <w:r w:rsidR="004C3DA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when circumstances allow, </w:t>
      </w:r>
      <w:r w:rsidR="00FB7909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some </w:t>
      </w:r>
      <w:r w:rsidR="005C38B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future meetings </w:t>
      </w:r>
      <w:r w:rsidR="004C3DAC" w:rsidRPr="000B68FF">
        <w:rPr>
          <w:rFonts w:ascii="Poppins" w:eastAsia="Times New Roman" w:hAnsi="Poppins" w:cs="Poppins"/>
          <w:sz w:val="28"/>
          <w:szCs w:val="28"/>
          <w:lang w:eastAsia="en-GB"/>
        </w:rPr>
        <w:t>may take place</w:t>
      </w:r>
      <w:r w:rsidR="005C38B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in ACT offices</w:t>
      </w:r>
      <w:r w:rsidR="004C3DA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, in </w:t>
      </w:r>
      <w:r w:rsidR="00FB7909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the University of </w:t>
      </w:r>
      <w:r w:rsidR="004C3DAC" w:rsidRPr="000B68FF">
        <w:rPr>
          <w:rFonts w:ascii="Poppins" w:eastAsia="Times New Roman" w:hAnsi="Poppins" w:cs="Poppins"/>
          <w:sz w:val="28"/>
          <w:szCs w:val="28"/>
          <w:lang w:eastAsia="en-GB"/>
        </w:rPr>
        <w:t>Nottingham</w:t>
      </w:r>
      <w:r w:rsidR="005C38BC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. 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Travel expenses will be reimbursed</w:t>
      </w:r>
      <w:r w:rsidR="002F2749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for any necessary trave</w:t>
      </w:r>
      <w:r w:rsidR="003668C1" w:rsidRPr="000B68FF">
        <w:rPr>
          <w:rFonts w:ascii="Poppins" w:eastAsia="Times New Roman" w:hAnsi="Poppins" w:cs="Poppins"/>
          <w:sz w:val="28"/>
          <w:szCs w:val="28"/>
          <w:lang w:eastAsia="en-GB"/>
        </w:rPr>
        <w:t>l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.</w:t>
      </w:r>
    </w:p>
    <w:p w14:paraId="6A966B40" w14:textId="77777777" w:rsidR="00A7287F" w:rsidRPr="000B68FF" w:rsidRDefault="00985A9B" w:rsidP="00113077">
      <w:pPr>
        <w:shd w:val="clear" w:color="auto" w:fill="FEFEFE"/>
        <w:spacing w:before="100" w:beforeAutospacing="1" w:after="100" w:afterAutospacing="1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Please submit your interest by sending us</w:t>
      </w:r>
      <w:r w:rsidR="00113077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a CV and covering letter detailing how your skills and experiences would support the continuing work of the Ann Craft Trust with particular reference to the points above.</w:t>
      </w:r>
    </w:p>
    <w:p w14:paraId="279D7914" w14:textId="5815E4A2" w:rsidR="00685FC9" w:rsidRPr="000B68FF" w:rsidRDefault="00A7287F" w:rsidP="00113077">
      <w:pPr>
        <w:shd w:val="clear" w:color="auto" w:fill="FEFEFE"/>
        <w:spacing w:before="100" w:beforeAutospacing="1" w:after="100" w:afterAutospacing="1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In </w:t>
      </w:r>
      <w:r w:rsidR="00BA5EE5" w:rsidRPr="000B68FF">
        <w:rPr>
          <w:rFonts w:ascii="Poppins" w:eastAsia="Times New Roman" w:hAnsi="Poppins" w:cs="Poppins"/>
          <w:sz w:val="28"/>
          <w:szCs w:val="28"/>
          <w:lang w:eastAsia="en-GB"/>
        </w:rPr>
        <w:t>addition,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</w:t>
      </w:r>
      <w:r w:rsidR="000803D9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we would ask you to </w:t>
      </w: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complete the Equalities Monitoring Form</w:t>
      </w:r>
      <w:r w:rsidR="00113077"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 </w:t>
      </w:r>
      <w:r w:rsidR="00297B5E" w:rsidRPr="000B68FF">
        <w:rPr>
          <w:rFonts w:ascii="Poppins" w:eastAsia="Times New Roman" w:hAnsi="Poppins" w:cs="Poppins"/>
          <w:sz w:val="28"/>
          <w:szCs w:val="28"/>
          <w:lang w:eastAsia="en-GB"/>
        </w:rPr>
        <w:t>below</w:t>
      </w:r>
    </w:p>
    <w:p w14:paraId="5F3AAD49" w14:textId="4C89D295" w:rsidR="00A422D2" w:rsidRPr="000B68FF" w:rsidRDefault="00685FC9" w:rsidP="00685FC9">
      <w:pPr>
        <w:shd w:val="clear" w:color="auto" w:fill="FEFEFE"/>
        <w:spacing w:before="100" w:beforeAutospacing="1" w:after="100" w:afterAutospacing="1" w:line="240" w:lineRule="auto"/>
        <w:rPr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 xml:space="preserve">Please send to Deborah </w:t>
      </w:r>
      <w:proofErr w:type="spellStart"/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Kitson</w:t>
      </w:r>
      <w:proofErr w:type="spellEnd"/>
      <w:r w:rsidRPr="000B68FF">
        <w:rPr>
          <w:rFonts w:ascii="Poppins" w:eastAsia="Times New Roman" w:hAnsi="Poppins" w:cs="Poppins"/>
          <w:sz w:val="28"/>
          <w:szCs w:val="28"/>
          <w:lang w:eastAsia="en-GB"/>
        </w:rPr>
        <w:t>, ACT CEO</w:t>
      </w:r>
      <w:r w:rsidR="00533650">
        <w:rPr>
          <w:rFonts w:ascii="Poppins" w:eastAsia="Times New Roman" w:hAnsi="Poppins" w:cs="Poppins"/>
          <w:sz w:val="28"/>
          <w:szCs w:val="28"/>
          <w:lang w:eastAsia="en-GB"/>
        </w:rPr>
        <w:t>.</w:t>
      </w:r>
    </w:p>
    <w:p w14:paraId="6916AC1F" w14:textId="77777777" w:rsidR="00FB7909" w:rsidRPr="000B68FF" w:rsidRDefault="003C6C3B" w:rsidP="00FB7909">
      <w:pPr>
        <w:shd w:val="clear" w:color="auto" w:fill="FEFEFE"/>
        <w:spacing w:before="100" w:beforeAutospacing="1" w:after="100" w:afterAutospacing="1" w:line="240" w:lineRule="auto"/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</w:pPr>
      <w:hyperlink r:id="rId12" w:history="1">
        <w:r w:rsidR="00A422D2" w:rsidRPr="000B68FF">
          <w:rPr>
            <w:rStyle w:val="Hyperlink"/>
            <w:rFonts w:ascii="Poppins" w:eastAsia="Times New Roman" w:hAnsi="Poppins" w:cs="Poppins"/>
            <w:sz w:val="28"/>
            <w:szCs w:val="28"/>
            <w:lang w:eastAsia="en-GB"/>
          </w:rPr>
          <w:t>deborah.kitson@nottingham.ac.uk</w:t>
        </w:r>
      </w:hyperlink>
    </w:p>
    <w:p w14:paraId="25D622F7" w14:textId="77777777" w:rsidR="00FB7909" w:rsidRPr="000B68FF" w:rsidRDefault="00FB7909" w:rsidP="00113077">
      <w:pPr>
        <w:shd w:val="clear" w:color="auto" w:fill="FEFEFE"/>
        <w:spacing w:before="100" w:beforeAutospacing="1" w:after="100" w:afterAutospacing="1" w:line="240" w:lineRule="auto"/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</w:pPr>
      <w:r w:rsidRPr="000B68FF"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  <w:t xml:space="preserve">Following receipt of your </w:t>
      </w:r>
      <w:r w:rsidR="007A55B1" w:rsidRPr="000B68FF"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  <w:t>CV and letter</w:t>
      </w:r>
      <w:r w:rsidRPr="000B68FF"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  <w:t xml:space="preserve">, you will be contacted for an </w:t>
      </w:r>
      <w:r w:rsidR="007E1A3E" w:rsidRPr="000B68FF"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  <w:t xml:space="preserve">initial </w:t>
      </w:r>
      <w:r w:rsidRPr="000B68FF"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  <w:t xml:space="preserve">informal discussion </w:t>
      </w:r>
      <w:r w:rsidR="00FF49B3" w:rsidRPr="000B68FF"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  <w:t xml:space="preserve">by phone </w:t>
      </w:r>
      <w:r w:rsidRPr="000B68FF">
        <w:rPr>
          <w:rStyle w:val="Hyperlink"/>
          <w:rFonts w:ascii="Poppins" w:eastAsia="Times New Roman" w:hAnsi="Poppins" w:cs="Poppins"/>
          <w:sz w:val="28"/>
          <w:szCs w:val="28"/>
          <w:lang w:eastAsia="en-GB"/>
        </w:rPr>
        <w:t>with either one of the current Trustees or the CEO</w:t>
      </w:r>
    </w:p>
    <w:p w14:paraId="23082151" w14:textId="77777777" w:rsidR="008913D1" w:rsidRPr="000B68FF" w:rsidRDefault="008913D1" w:rsidP="00113077">
      <w:pPr>
        <w:shd w:val="clear" w:color="auto" w:fill="FEFEFE"/>
        <w:spacing w:before="100" w:beforeAutospacing="1" w:after="100" w:afterAutospacing="1" w:line="240" w:lineRule="auto"/>
        <w:rPr>
          <w:rStyle w:val="Hyperlink"/>
          <w:rFonts w:ascii="Poppins" w:eastAsia="Times New Roman" w:hAnsi="Poppins" w:cs="Poppins"/>
          <w:b/>
          <w:bCs/>
          <w:sz w:val="28"/>
          <w:szCs w:val="28"/>
          <w:lang w:eastAsia="en-GB"/>
        </w:rPr>
      </w:pPr>
    </w:p>
    <w:p w14:paraId="736BF632" w14:textId="3665624D" w:rsidR="00685FC9" w:rsidRDefault="00685FC9" w:rsidP="000803D9">
      <w:pPr>
        <w:spacing w:after="0" w:line="240" w:lineRule="auto"/>
        <w:rPr>
          <w:rFonts w:ascii="Poppins" w:eastAsia="Times New Roman" w:hAnsi="Poppins" w:cs="Poppins"/>
          <w:b/>
          <w:bCs/>
          <w:color w:val="0563C1" w:themeColor="hyperlink"/>
          <w:sz w:val="28"/>
          <w:szCs w:val="28"/>
          <w:u w:val="single"/>
          <w:lang w:eastAsia="en-GB"/>
        </w:rPr>
      </w:pPr>
    </w:p>
    <w:p w14:paraId="6A78F245" w14:textId="3CF33A27" w:rsidR="000B68FF" w:rsidRDefault="000B68FF" w:rsidP="000803D9">
      <w:pPr>
        <w:spacing w:after="0" w:line="240" w:lineRule="auto"/>
        <w:rPr>
          <w:rFonts w:ascii="Poppins" w:eastAsia="Times New Roman" w:hAnsi="Poppins" w:cs="Poppins"/>
          <w:b/>
          <w:bCs/>
          <w:color w:val="0563C1" w:themeColor="hyperlink"/>
          <w:sz w:val="28"/>
          <w:szCs w:val="28"/>
          <w:u w:val="single"/>
          <w:lang w:eastAsia="en-GB"/>
        </w:rPr>
      </w:pPr>
    </w:p>
    <w:p w14:paraId="5A0AB206" w14:textId="675C716F" w:rsidR="000B68FF" w:rsidRDefault="000B68FF" w:rsidP="000803D9">
      <w:pPr>
        <w:spacing w:after="0" w:line="240" w:lineRule="auto"/>
        <w:rPr>
          <w:rFonts w:ascii="Poppins" w:eastAsia="Times New Roman" w:hAnsi="Poppins" w:cs="Poppins"/>
          <w:b/>
          <w:bCs/>
          <w:color w:val="0563C1" w:themeColor="hyperlink"/>
          <w:sz w:val="28"/>
          <w:szCs w:val="28"/>
          <w:u w:val="single"/>
          <w:lang w:eastAsia="en-GB"/>
        </w:rPr>
      </w:pPr>
    </w:p>
    <w:p w14:paraId="111CAEA6" w14:textId="77777777" w:rsidR="000B68FF" w:rsidRDefault="000B68FF" w:rsidP="000B68FF">
      <w:pPr>
        <w:pStyle w:val="Heading1"/>
        <w:ind w:right="-514"/>
        <w:rPr>
          <w:rFonts w:ascii="Verdana" w:eastAsia="Cambria" w:hAnsi="Verdana" w:cs="Arial"/>
          <w:b w:val="0"/>
          <w:sz w:val="32"/>
          <w:szCs w:val="32"/>
          <w:lang w:eastAsia="zh-CN"/>
        </w:rPr>
      </w:pPr>
    </w:p>
    <w:p w14:paraId="1464BE65" w14:textId="0327570D" w:rsidR="000B68FF" w:rsidRDefault="000B68FF" w:rsidP="000B68FF">
      <w:pPr>
        <w:pStyle w:val="Heading1"/>
        <w:ind w:right="-514" w:hanging="540"/>
        <w:jc w:val="center"/>
        <w:rPr>
          <w:rFonts w:ascii="Verdana" w:hAnsi="Verdana" w:cs="Arial"/>
          <w:b w:val="0"/>
        </w:rPr>
      </w:pPr>
      <w:r>
        <w:rPr>
          <w:noProof/>
        </w:rPr>
        <w:drawing>
          <wp:inline distT="0" distB="0" distL="0" distR="0" wp14:anchorId="12DF0703" wp14:editId="6157DF88">
            <wp:extent cx="2712720" cy="78486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6" t="44350" r="34996" b="4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E2FC" w14:textId="77777777" w:rsidR="000B68FF" w:rsidRDefault="000B68FF" w:rsidP="000B68FF">
      <w:pPr>
        <w:pStyle w:val="Standard"/>
      </w:pPr>
    </w:p>
    <w:p w14:paraId="3C58C386" w14:textId="77777777" w:rsidR="000B68FF" w:rsidRDefault="000B68FF" w:rsidP="000B68FF">
      <w:pPr>
        <w:pStyle w:val="Heading1"/>
        <w:ind w:right="-514" w:hanging="540"/>
        <w:rPr>
          <w:b w:val="0"/>
        </w:rPr>
      </w:pPr>
      <w:r>
        <w:rPr>
          <w:rFonts w:ascii="Verdana" w:hAnsi="Verdana" w:cs="Arial"/>
          <w:b w:val="0"/>
        </w:rPr>
        <w:t>E</w:t>
      </w:r>
      <w:r>
        <w:rPr>
          <w:rFonts w:ascii="Verdana" w:hAnsi="Verdana" w:cs="Arial"/>
          <w:b w:val="0"/>
          <w:bCs/>
        </w:rPr>
        <w:t>quality and diversity monitoring form</w:t>
      </w:r>
    </w:p>
    <w:p w14:paraId="3451CDC3" w14:textId="77777777" w:rsidR="000B68FF" w:rsidRDefault="000B68FF" w:rsidP="000B68F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414F82C3" w14:textId="77777777" w:rsidR="000B68FF" w:rsidRDefault="000B68FF" w:rsidP="000B68FF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 xml:space="preserve">Ann Craft Trust </w:t>
      </w:r>
      <w:r>
        <w:rPr>
          <w:rFonts w:ascii="Verdana" w:hAnsi="Verdana" w:cs="Verdana"/>
          <w:sz w:val="22"/>
          <w:szCs w:val="22"/>
        </w:rPr>
        <w:t>wants to build an accurate picture of the make-up of</w:t>
      </w:r>
      <w:r>
        <w:rPr>
          <w:rFonts w:ascii="Verdana" w:hAnsi="Verdana" w:cs="Verdana"/>
          <w:i/>
          <w:i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applicants for positions, in encouraging equality and diversity.</w:t>
      </w:r>
    </w:p>
    <w:p w14:paraId="22585346" w14:textId="77777777" w:rsidR="000B68FF" w:rsidRDefault="000B68FF" w:rsidP="000B68F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17F7581" w14:textId="77777777" w:rsidR="000B68FF" w:rsidRDefault="000B68FF" w:rsidP="000B68F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organisation needs your help and co-operation to enable it to do this but filling in this form is voluntary. The information provided will be kept confidential and will be used for monitoring purposes. </w:t>
      </w:r>
    </w:p>
    <w:p w14:paraId="01CB9DE0" w14:textId="77777777" w:rsidR="000B68FF" w:rsidRDefault="000B68FF" w:rsidP="000B68F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7B743CD7" w14:textId="77777777" w:rsidR="000B68FF" w:rsidRDefault="000B68FF" w:rsidP="000B68FF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If you have any questions about the form contact</w:t>
      </w:r>
      <w:r>
        <w:rPr>
          <w:rFonts w:ascii="Verdana" w:hAnsi="Verdana" w:cs="Verdana"/>
          <w:i/>
          <w:i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Deborah Kitson</w:t>
      </w:r>
    </w:p>
    <w:p w14:paraId="354EF33A" w14:textId="7B6FD8E9" w:rsidR="000B68FF" w:rsidRDefault="000B68FF" w:rsidP="000B68F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20291A" wp14:editId="1212EF37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2EA83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bCs/>
          <w:sz w:val="20"/>
          <w:szCs w:val="20"/>
        </w:rPr>
        <w:t xml:space="preserve">Gender   </w:t>
      </w:r>
      <w:r>
        <w:rPr>
          <w:rFonts w:ascii="Verdana" w:hAnsi="Verdana" w:cs="Arial"/>
          <w:sz w:val="20"/>
          <w:szCs w:val="20"/>
        </w:rPr>
        <w:t xml:space="preserve">Male  </w:t>
      </w:r>
      <w:r>
        <w:rPr>
          <w:rFonts w:ascii="Wingdings 2" w:eastAsia="Wingdings 2" w:hAnsi="Wingdings 2" w:cs="Wingdings 2"/>
          <w:sz w:val="32"/>
          <w:szCs w:val="32"/>
        </w:rPr>
        <w:t>*</w:t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Female </w:t>
      </w:r>
      <w:r>
        <w:rPr>
          <w:rFonts w:ascii="Wingdings 2" w:eastAsia="Wingdings 2" w:hAnsi="Wingdings 2" w:cs="Wingdings 2"/>
          <w:sz w:val="32"/>
          <w:szCs w:val="32"/>
        </w:rPr>
        <w:t>*</w:t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Wingdings 2" w:eastAsia="Wingdings 2" w:hAnsi="Wingdings 2" w:cs="Wingdings 2"/>
          <w:sz w:val="32"/>
          <w:szCs w:val="32"/>
        </w:rPr>
        <w:t>*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Wingdings 2" w:eastAsia="Wingdings 2" w:hAnsi="Wingdings 2" w:cs="Wingdings 2"/>
          <w:sz w:val="32"/>
          <w:szCs w:val="32"/>
        </w:rPr>
        <w:t>*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Prefer not to say </w:t>
      </w:r>
      <w:r>
        <w:rPr>
          <w:rFonts w:ascii="Wingdings 2" w:eastAsia="Wingdings 2" w:hAnsi="Wingdings 2" w:cs="Wingdings 2"/>
          <w:sz w:val="32"/>
          <w:szCs w:val="32"/>
        </w:rPr>
        <w:t>*</w:t>
      </w:r>
      <w:r>
        <w:rPr>
          <w:rFonts w:ascii="Verdana" w:hAnsi="Verdana" w:cs="Arial"/>
          <w:sz w:val="32"/>
          <w:szCs w:val="32"/>
        </w:rPr>
        <w:t xml:space="preserve"> </w:t>
      </w:r>
    </w:p>
    <w:p w14:paraId="30D5D0DD" w14:textId="77777777" w:rsidR="000B68FF" w:rsidRDefault="000B68FF" w:rsidP="000B68F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15BA6B21" w14:textId="77777777" w:rsidR="000B68FF" w:rsidRDefault="000B68FF" w:rsidP="000B68F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2BAC9759" w14:textId="77777777" w:rsidR="000B68FF" w:rsidRDefault="000B68FF" w:rsidP="000B68F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1736FA51" w14:textId="77777777" w:rsidR="000B68FF" w:rsidRDefault="000B68FF" w:rsidP="000B68FF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332DA5C1" w14:textId="77777777" w:rsidR="000B68FF" w:rsidRDefault="000B68FF" w:rsidP="000B68FF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>
        <w:rPr>
          <w:rFonts w:ascii="Verdana" w:hAnsi="Verdana"/>
          <w:sz w:val="20"/>
          <w:szCs w:val="20"/>
        </w:rPr>
        <w:t> </w:t>
      </w:r>
    </w:p>
    <w:p w14:paraId="793CBD05" w14:textId="77777777" w:rsidR="000B68FF" w:rsidRDefault="000B68FF" w:rsidP="000B68FF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Yes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    No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    Prefer not to say </w:t>
      </w:r>
      <w:r>
        <w:rPr>
          <w:rFonts w:ascii="Segoe UI Symbol" w:hAnsi="Segoe UI Symbol" w:cs="Segoe UI Symbol"/>
          <w:sz w:val="20"/>
          <w:szCs w:val="20"/>
        </w:rPr>
        <w:t>☐</w:t>
      </w:r>
    </w:p>
    <w:p w14:paraId="2A2C55D7" w14:textId="77777777" w:rsidR="000B68FF" w:rsidRDefault="000B68FF" w:rsidP="000B68FF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</w:rPr>
      </w:pPr>
    </w:p>
    <w:p w14:paraId="01E5D7AD" w14:textId="77777777" w:rsidR="000B68FF" w:rsidRDefault="000B68FF" w:rsidP="000B68FF">
      <w:pPr>
        <w:pStyle w:val="Standard"/>
        <w:ind w:left="-567"/>
        <w:jc w:val="both"/>
        <w:rPr>
          <w:rFonts w:cs="Arial"/>
          <w:b/>
          <w:sz w:val="20"/>
        </w:rPr>
      </w:pPr>
    </w:p>
    <w:p w14:paraId="698FAEA9" w14:textId="77777777" w:rsidR="000B68FF" w:rsidRDefault="000B68FF" w:rsidP="000B68FF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*</w:t>
      </w:r>
    </w:p>
    <w:p w14:paraId="482C66AF" w14:textId="1AC902D2" w:rsidR="000B68FF" w:rsidRDefault="000B68FF" w:rsidP="000B68FF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D59E85" wp14:editId="783816A0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D6C9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BKaMDo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6A6C1785" w14:textId="77777777" w:rsidR="000B68FF" w:rsidRDefault="000B68FF" w:rsidP="000B68FF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4FCF4240" w14:textId="77777777" w:rsidR="000B68FF" w:rsidRDefault="000B68FF" w:rsidP="000B68FF">
      <w:pPr>
        <w:pStyle w:val="Standard"/>
        <w:jc w:val="both"/>
        <w:rPr>
          <w:rFonts w:ascii="Verdana" w:hAnsi="Verdana" w:cs="Arial"/>
          <w:sz w:val="20"/>
        </w:rPr>
      </w:pPr>
    </w:p>
    <w:p w14:paraId="5D2D7188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336957E8" w14:textId="77777777" w:rsidR="000B68FF" w:rsidRDefault="000B68FF" w:rsidP="000B68FF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B5E2F87" w14:textId="77777777" w:rsidR="000B68FF" w:rsidRDefault="000B68FF" w:rsidP="000B68FF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7523C7D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48E7575C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Black, African, Caribbean or Black British</w:t>
      </w:r>
    </w:p>
    <w:p w14:paraId="6E0F36FE" w14:textId="77777777" w:rsidR="000B68FF" w:rsidRDefault="000B68FF" w:rsidP="000B68FF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8BD8E8E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Any other Black, African or Caribbean background, please write in:  </w:t>
      </w:r>
    </w:p>
    <w:p w14:paraId="7B12C728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1A6F471D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3A07E77F" w14:textId="77777777" w:rsidR="000B68FF" w:rsidRDefault="000B68FF" w:rsidP="000B68FF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5C48C34F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6E79952C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95CB344" w14:textId="77777777" w:rsidR="000B68FF" w:rsidRDefault="000B68FF" w:rsidP="000B68FF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</w:p>
    <w:p w14:paraId="04562254" w14:textId="77777777" w:rsidR="000B68FF" w:rsidRDefault="000B68FF" w:rsidP="000B68FF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*</w:t>
      </w:r>
    </w:p>
    <w:p w14:paraId="776FB632" w14:textId="77777777" w:rsidR="000B68FF" w:rsidRDefault="000B68FF" w:rsidP="000B68FF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13AD9986" w14:textId="77777777" w:rsidR="000B68FF" w:rsidRDefault="000B68FF" w:rsidP="000B68FF">
      <w:pPr>
        <w:pStyle w:val="Standard"/>
        <w:spacing w:before="60"/>
        <w:ind w:left="-567" w:firstLine="28"/>
        <w:jc w:val="both"/>
      </w:pPr>
    </w:p>
    <w:p w14:paraId="05E758D0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lastRenderedPageBreak/>
        <w:t>Other ethnic group</w:t>
      </w:r>
    </w:p>
    <w:p w14:paraId="1746E0B5" w14:textId="69CA2D97" w:rsidR="000B68FF" w:rsidRDefault="000B68FF" w:rsidP="000B68FF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F0027" wp14:editId="76B3C645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E35BB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BKaMDo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</w:p>
    <w:p w14:paraId="15273BA0" w14:textId="77777777" w:rsidR="000B68FF" w:rsidRDefault="000B68FF" w:rsidP="000B68FF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1D2721A0" w14:textId="77777777" w:rsidR="000B68FF" w:rsidRDefault="000B68FF" w:rsidP="000B68FF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*</w:t>
      </w:r>
    </w:p>
    <w:p w14:paraId="0141A8F5" w14:textId="77777777" w:rsidR="000B68FF" w:rsidRDefault="000B68FF" w:rsidP="000B68FF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4EFB6A76" w14:textId="77777777" w:rsidR="000B68FF" w:rsidRDefault="000B68FF" w:rsidP="000B68F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work? Please write in here:</w:t>
      </w:r>
    </w:p>
    <w:p w14:paraId="1E301832" w14:textId="77777777" w:rsidR="000B68FF" w:rsidRDefault="000B68FF" w:rsidP="000B68F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361D079D" w14:textId="77777777" w:rsidR="000B68FF" w:rsidRDefault="000B68FF" w:rsidP="000B68F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12B9D686" w14:textId="77777777" w:rsidR="000B68FF" w:rsidRDefault="000B68FF" w:rsidP="000B68F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7E6786E7" w14:textId="77777777" w:rsidR="000B68FF" w:rsidRDefault="000B68FF" w:rsidP="000B68F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4AF3CE8" w14:textId="77777777" w:rsidR="000B68FF" w:rsidRDefault="000B68FF" w:rsidP="000B68F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31C08D30" w14:textId="77777777" w:rsidR="000B68FF" w:rsidRDefault="000B68FF" w:rsidP="000B68FF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the manager running the recruitment process if you are a job applicant.</w:t>
      </w:r>
    </w:p>
    <w:p w14:paraId="42F53C69" w14:textId="18AE7F67" w:rsidR="000B68FF" w:rsidRDefault="000B68FF" w:rsidP="000B68FF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5959D" wp14:editId="4041001F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BD8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BKaMDo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551B570B" w14:textId="77777777" w:rsidR="000B68FF" w:rsidRDefault="000B68FF" w:rsidP="000B68FF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 Pansexual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*</w:t>
      </w:r>
      <w:r>
        <w:t xml:space="preserve">           </w:t>
      </w:r>
      <w:r>
        <w:rPr>
          <w:rFonts w:ascii="Verdana" w:hAnsi="Verdana" w:cs="Arial"/>
          <w:sz w:val="20"/>
          <w:szCs w:val="20"/>
        </w:rPr>
        <w:t xml:space="preserve">Prefer not to say  </w:t>
      </w:r>
      <w:r>
        <w:rPr>
          <w:rFonts w:ascii="Wingdings 2" w:eastAsia="Wingdings 2" w:hAnsi="Wingdings 2" w:cs="Wingdings 2"/>
          <w:sz w:val="32"/>
          <w:szCs w:val="32"/>
        </w:rPr>
        <w:t>*</w:t>
      </w:r>
      <w:r>
        <w:rPr>
          <w:rFonts w:ascii="Verdana" w:hAnsi="Verdana" w:cs="Arial"/>
          <w:sz w:val="32"/>
          <w:szCs w:val="32"/>
        </w:rPr>
        <w:t xml:space="preserve">     </w:t>
      </w:r>
    </w:p>
    <w:p w14:paraId="14E7251A" w14:textId="77777777" w:rsidR="000B68FF" w:rsidRDefault="000B68FF" w:rsidP="000B68FF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028723B3" w14:textId="1B94DB25" w:rsidR="000B68FF" w:rsidRDefault="000B68FF" w:rsidP="000B68FF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964EB" wp14:editId="5F4600AD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A10C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BKaMDo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57147EC" w14:textId="77777777" w:rsidR="000B68FF" w:rsidRDefault="000B68FF" w:rsidP="000B68FF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35E0DD90" w14:textId="77777777" w:rsidR="000B68FF" w:rsidRDefault="000B68FF" w:rsidP="000B68FF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*</w:t>
      </w:r>
    </w:p>
    <w:p w14:paraId="0EA0A9F8" w14:textId="42E257CB" w:rsidR="000B68FF" w:rsidRDefault="000B68FF" w:rsidP="000B68FF">
      <w:pPr>
        <w:pStyle w:val="Standard"/>
        <w:ind w:lef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14208" wp14:editId="62326890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A3776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BKaMDo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*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44A53B9A" w14:textId="77777777" w:rsidR="000B68FF" w:rsidRDefault="000B68FF" w:rsidP="000B68FF">
      <w:pPr>
        <w:pStyle w:val="Standard"/>
        <w:ind w:left="-567"/>
        <w:jc w:val="both"/>
      </w:pPr>
    </w:p>
    <w:p w14:paraId="11EC58BE" w14:textId="77777777" w:rsidR="000B68FF" w:rsidRDefault="000B68FF" w:rsidP="000B68FF">
      <w:pPr>
        <w:pStyle w:val="Standard"/>
        <w:ind w:left="-567"/>
        <w:jc w:val="both"/>
      </w:pPr>
    </w:p>
    <w:p w14:paraId="331523AD" w14:textId="77777777" w:rsidR="000B68FF" w:rsidRDefault="000B68FF" w:rsidP="000B68FF">
      <w:pPr>
        <w:pStyle w:val="Standard"/>
        <w:ind w:left="-567"/>
        <w:jc w:val="both"/>
        <w:rPr>
          <w:rFonts w:ascii="Verdana" w:hAnsi="Verdana"/>
          <w:sz w:val="20"/>
          <w:szCs w:val="20"/>
        </w:rPr>
      </w:pPr>
    </w:p>
    <w:p w14:paraId="4D067598" w14:textId="77777777" w:rsidR="000B68FF" w:rsidRDefault="000B68FF" w:rsidP="000B68FF">
      <w:pPr>
        <w:pStyle w:val="Standard"/>
        <w:ind w:lef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form should be returned to Natascha Rock at </w:t>
      </w:r>
      <w:hyperlink r:id="rId14" w:history="1">
        <w:r>
          <w:rPr>
            <w:rStyle w:val="Hyperlink"/>
            <w:rFonts w:ascii="Verdana" w:hAnsi="Verdana"/>
            <w:sz w:val="20"/>
            <w:szCs w:val="20"/>
          </w:rPr>
          <w:t>n.rock@nottingham.ac.uk</w:t>
        </w:r>
      </w:hyperlink>
    </w:p>
    <w:p w14:paraId="6078A6AF" w14:textId="77777777" w:rsidR="000B68FF" w:rsidRPr="000B68FF" w:rsidRDefault="000B68FF" w:rsidP="000803D9">
      <w:pPr>
        <w:spacing w:after="0" w:line="240" w:lineRule="auto"/>
        <w:rPr>
          <w:rFonts w:ascii="Poppins" w:eastAsia="Times New Roman" w:hAnsi="Poppins" w:cs="Poppins"/>
          <w:b/>
          <w:bCs/>
          <w:color w:val="0563C1" w:themeColor="hyperlink"/>
          <w:sz w:val="28"/>
          <w:szCs w:val="28"/>
          <w:u w:val="single"/>
          <w:lang w:eastAsia="en-GB"/>
        </w:rPr>
      </w:pPr>
    </w:p>
    <w:sectPr w:rsidR="000B68FF" w:rsidRPr="000B68FF" w:rsidSect="003532E5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DA9A" w14:textId="77777777" w:rsidR="003C6C3B" w:rsidRDefault="003C6C3B" w:rsidP="002574C3">
      <w:pPr>
        <w:spacing w:after="0" w:line="240" w:lineRule="auto"/>
      </w:pPr>
      <w:r>
        <w:separator/>
      </w:r>
    </w:p>
  </w:endnote>
  <w:endnote w:type="continuationSeparator" w:id="0">
    <w:p w14:paraId="2E439423" w14:textId="77777777" w:rsidR="003C6C3B" w:rsidRDefault="003C6C3B" w:rsidP="0025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683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97B48" w14:textId="77777777" w:rsidR="002574C3" w:rsidRDefault="002574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B6281" w14:textId="77777777" w:rsidR="002574C3" w:rsidRDefault="00257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226D" w14:textId="77777777" w:rsidR="003C6C3B" w:rsidRDefault="003C6C3B" w:rsidP="002574C3">
      <w:pPr>
        <w:spacing w:after="0" w:line="240" w:lineRule="auto"/>
      </w:pPr>
      <w:r>
        <w:separator/>
      </w:r>
    </w:p>
  </w:footnote>
  <w:footnote w:type="continuationSeparator" w:id="0">
    <w:p w14:paraId="06F19547" w14:textId="77777777" w:rsidR="003C6C3B" w:rsidRDefault="003C6C3B" w:rsidP="0025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481C"/>
    <w:multiLevelType w:val="hybridMultilevel"/>
    <w:tmpl w:val="4CF6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11B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75C2AA8"/>
    <w:multiLevelType w:val="hybridMultilevel"/>
    <w:tmpl w:val="3AAC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07D6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DF134D8"/>
    <w:multiLevelType w:val="multilevel"/>
    <w:tmpl w:val="1A2C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7124D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77"/>
    <w:rsid w:val="00075050"/>
    <w:rsid w:val="000803D9"/>
    <w:rsid w:val="0009288F"/>
    <w:rsid w:val="000B68FF"/>
    <w:rsid w:val="000B6A99"/>
    <w:rsid w:val="000B716B"/>
    <w:rsid w:val="00113077"/>
    <w:rsid w:val="00130AB8"/>
    <w:rsid w:val="001A2E20"/>
    <w:rsid w:val="001D3B64"/>
    <w:rsid w:val="001E5723"/>
    <w:rsid w:val="001F70D9"/>
    <w:rsid w:val="00222AF7"/>
    <w:rsid w:val="002574C3"/>
    <w:rsid w:val="00276E16"/>
    <w:rsid w:val="00297B5E"/>
    <w:rsid w:val="002C3296"/>
    <w:rsid w:val="002F2749"/>
    <w:rsid w:val="002F3F59"/>
    <w:rsid w:val="002F5DB4"/>
    <w:rsid w:val="00303849"/>
    <w:rsid w:val="00333277"/>
    <w:rsid w:val="003532E5"/>
    <w:rsid w:val="003668C1"/>
    <w:rsid w:val="00393473"/>
    <w:rsid w:val="003C6C3B"/>
    <w:rsid w:val="00481E2E"/>
    <w:rsid w:val="004B7360"/>
    <w:rsid w:val="004C3DAC"/>
    <w:rsid w:val="004F5065"/>
    <w:rsid w:val="00533650"/>
    <w:rsid w:val="0054207F"/>
    <w:rsid w:val="005C38BC"/>
    <w:rsid w:val="005F7B92"/>
    <w:rsid w:val="00685FC9"/>
    <w:rsid w:val="00697F7D"/>
    <w:rsid w:val="006C6B8D"/>
    <w:rsid w:val="006D3C9C"/>
    <w:rsid w:val="007438FA"/>
    <w:rsid w:val="00753AD3"/>
    <w:rsid w:val="0076520A"/>
    <w:rsid w:val="00774A4B"/>
    <w:rsid w:val="007778E1"/>
    <w:rsid w:val="007A55B1"/>
    <w:rsid w:val="007C6227"/>
    <w:rsid w:val="007E1A3E"/>
    <w:rsid w:val="008566D1"/>
    <w:rsid w:val="00866487"/>
    <w:rsid w:val="008913D1"/>
    <w:rsid w:val="008D646B"/>
    <w:rsid w:val="008F78BA"/>
    <w:rsid w:val="009261EA"/>
    <w:rsid w:val="00932B49"/>
    <w:rsid w:val="00966050"/>
    <w:rsid w:val="00985A9B"/>
    <w:rsid w:val="00990F04"/>
    <w:rsid w:val="009B7ECB"/>
    <w:rsid w:val="00A248BA"/>
    <w:rsid w:val="00A260C6"/>
    <w:rsid w:val="00A422D2"/>
    <w:rsid w:val="00A7287F"/>
    <w:rsid w:val="00AE2AC3"/>
    <w:rsid w:val="00B111DB"/>
    <w:rsid w:val="00B81F1C"/>
    <w:rsid w:val="00BA5EE5"/>
    <w:rsid w:val="00BB31AC"/>
    <w:rsid w:val="00BE1A43"/>
    <w:rsid w:val="00C14EA6"/>
    <w:rsid w:val="00C40980"/>
    <w:rsid w:val="00C518DB"/>
    <w:rsid w:val="00CB23DF"/>
    <w:rsid w:val="00CB3034"/>
    <w:rsid w:val="00D8675F"/>
    <w:rsid w:val="00DB379B"/>
    <w:rsid w:val="00DC2B70"/>
    <w:rsid w:val="00DF69DC"/>
    <w:rsid w:val="00E70F7B"/>
    <w:rsid w:val="00E82348"/>
    <w:rsid w:val="00EA031E"/>
    <w:rsid w:val="00EA243E"/>
    <w:rsid w:val="00EA2868"/>
    <w:rsid w:val="00EC7F71"/>
    <w:rsid w:val="00EF36C9"/>
    <w:rsid w:val="00F14FC4"/>
    <w:rsid w:val="00F17B99"/>
    <w:rsid w:val="00F52549"/>
    <w:rsid w:val="00FA5F5E"/>
    <w:rsid w:val="00FB7909"/>
    <w:rsid w:val="00FE1BFE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6FAC"/>
  <w15:chartTrackingRefBased/>
  <w15:docId w15:val="{CCDD9364-317D-7C4B-B1B3-E944E89D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7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13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913D1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11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77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B8D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1F70D9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F5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8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25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4C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C3"/>
    <w:rPr>
      <w:rFonts w:eastAsiaTheme="minorHAns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8913D1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913D1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1C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andard">
    <w:name w:val="Standard"/>
    <w:uiPriority w:val="99"/>
    <w:rsid w:val="000B68FF"/>
    <w:pPr>
      <w:suppressAutoHyphens/>
      <w:autoSpaceDN w:val="0"/>
    </w:pPr>
    <w:rPr>
      <w:rFonts w:ascii="Times New Roman" w:eastAsia="Times New Roman" w:hAnsi="Times New Roman" w:cs="Times New Roman"/>
      <w:kern w:val="3"/>
    </w:rPr>
  </w:style>
  <w:style w:type="paragraph" w:styleId="NormalWeb">
    <w:name w:val="Normal (Web)"/>
    <w:basedOn w:val="Standard"/>
    <w:uiPriority w:val="99"/>
    <w:semiHidden/>
    <w:unhideWhenUsed/>
    <w:rsid w:val="000B68FF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borah.kitson@nottingha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.rock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13" ma:contentTypeDescription="Create a new document." ma:contentTypeScope="" ma:versionID="f3647c25de7ab10767583e623228a2cc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55dbb1909e7eb542a68c7de2213038c3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4ADB3-4DCC-4126-BA12-94BD10DA8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0F026-9F59-45A0-A291-174E669AF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C33D2-ACCF-4531-941F-A3F964ED69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Dillon</dc:creator>
  <cp:keywords/>
  <dc:description/>
  <cp:lastModifiedBy>Elliot Davies</cp:lastModifiedBy>
  <cp:revision>4</cp:revision>
  <dcterms:created xsi:type="dcterms:W3CDTF">2022-01-27T13:43:00Z</dcterms:created>
  <dcterms:modified xsi:type="dcterms:W3CDTF">2022-03-15T11:36:00Z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