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158B" w14:textId="4FCD4E55" w:rsidR="00D3185F" w:rsidRDefault="008114FA" w:rsidP="007520AC">
      <w:pPr>
        <w:pStyle w:val="Heading1"/>
        <w:jc w:val="center"/>
        <w:rPr>
          <w:rFonts w:ascii="Poppins" w:hAnsi="Poppins" w:cs="Poppins"/>
          <w:b/>
          <w:bCs/>
          <w:color w:val="auto"/>
        </w:rPr>
      </w:pPr>
      <w:bookmarkStart w:id="0" w:name="_GoBack"/>
      <w:bookmarkEnd w:id="0"/>
      <w:r w:rsidRPr="002C03B8">
        <w:rPr>
          <w:rFonts w:ascii="Poppins" w:hAnsi="Poppins" w:cs="Poppins"/>
          <w:b/>
          <w:bCs/>
          <w:color w:val="auto"/>
        </w:rPr>
        <w:t>Grooming and Exploitation</w:t>
      </w:r>
      <w:r w:rsidR="005300B8" w:rsidRPr="002C03B8">
        <w:rPr>
          <w:rFonts w:ascii="Poppins" w:hAnsi="Poppins" w:cs="Poppins"/>
          <w:b/>
          <w:bCs/>
          <w:color w:val="auto"/>
        </w:rPr>
        <w:t>: Opening Eyes and Minds Conference</w:t>
      </w:r>
    </w:p>
    <w:p w14:paraId="1243023A" w14:textId="4A14FD29" w:rsidR="002C03B8" w:rsidRPr="002C03B8" w:rsidRDefault="002C03B8" w:rsidP="002C03B8">
      <w:pPr>
        <w:jc w:val="center"/>
        <w:rPr>
          <w:rFonts w:ascii="Poppins" w:hAnsi="Poppins" w:cs="Poppins"/>
          <w:b/>
        </w:rPr>
      </w:pPr>
      <w:r w:rsidRPr="002C03B8">
        <w:rPr>
          <w:rFonts w:ascii="Poppins" w:hAnsi="Poppins" w:cs="Poppins"/>
          <w:b/>
        </w:rPr>
        <w:t>Thursday 18 November, Crown Plaza Hotel, Nottingham</w:t>
      </w:r>
    </w:p>
    <w:p w14:paraId="5E74277E" w14:textId="291BF4FB" w:rsidR="008114FA" w:rsidRPr="002C03B8" w:rsidRDefault="008114FA" w:rsidP="007520AC">
      <w:pPr>
        <w:pStyle w:val="Heading1"/>
        <w:jc w:val="center"/>
        <w:rPr>
          <w:rFonts w:ascii="Poppins" w:hAnsi="Poppins" w:cs="Poppins"/>
          <w:b/>
          <w:bCs/>
          <w:color w:val="auto"/>
        </w:rPr>
      </w:pPr>
    </w:p>
    <w:tbl>
      <w:tblPr>
        <w:tblStyle w:val="TableGrid"/>
        <w:tblW w:w="8695" w:type="dxa"/>
        <w:tblLook w:val="04A0" w:firstRow="1" w:lastRow="0" w:firstColumn="1" w:lastColumn="0" w:noHBand="0" w:noVBand="1"/>
      </w:tblPr>
      <w:tblGrid>
        <w:gridCol w:w="1362"/>
        <w:gridCol w:w="7333"/>
      </w:tblGrid>
      <w:tr w:rsidR="00D97058" w:rsidRPr="002C03B8" w14:paraId="6CB16975" w14:textId="77777777" w:rsidTr="00D97058">
        <w:trPr>
          <w:trHeight w:val="493"/>
        </w:trPr>
        <w:tc>
          <w:tcPr>
            <w:tcW w:w="1362" w:type="dxa"/>
          </w:tcPr>
          <w:p w14:paraId="00B46D2E" w14:textId="0E603319" w:rsidR="00D97058" w:rsidRPr="002C03B8" w:rsidRDefault="00D97058" w:rsidP="008114FA">
            <w:pPr>
              <w:rPr>
                <w:rFonts w:ascii="Poppins" w:hAnsi="Poppins" w:cs="Poppins"/>
                <w:b/>
                <w:bCs/>
              </w:rPr>
            </w:pPr>
            <w:r w:rsidRPr="002C03B8">
              <w:rPr>
                <w:rFonts w:ascii="Poppins" w:hAnsi="Poppins" w:cs="Poppins"/>
                <w:b/>
                <w:bCs/>
              </w:rPr>
              <w:t>09.00am</w:t>
            </w:r>
          </w:p>
        </w:tc>
        <w:tc>
          <w:tcPr>
            <w:tcW w:w="7333" w:type="dxa"/>
          </w:tcPr>
          <w:p w14:paraId="24CD2281" w14:textId="5FD23EEB" w:rsidR="00D97058" w:rsidRPr="002C03B8" w:rsidRDefault="00D97058" w:rsidP="008114FA">
            <w:pPr>
              <w:rPr>
                <w:rFonts w:ascii="Poppins" w:hAnsi="Poppins" w:cs="Poppins"/>
                <w:b/>
                <w:bCs/>
                <w:color w:val="008000"/>
              </w:rPr>
            </w:pPr>
            <w:r w:rsidRPr="002C03B8">
              <w:rPr>
                <w:rFonts w:ascii="Poppins" w:hAnsi="Poppins" w:cs="Poppins"/>
                <w:b/>
                <w:bCs/>
                <w:color w:val="008000"/>
              </w:rPr>
              <w:t>Registration and Refreshments</w:t>
            </w:r>
          </w:p>
        </w:tc>
      </w:tr>
      <w:tr w:rsidR="00D97058" w:rsidRPr="002C03B8" w14:paraId="04BBB0AA" w14:textId="77777777" w:rsidTr="00D97058">
        <w:trPr>
          <w:trHeight w:val="493"/>
        </w:trPr>
        <w:tc>
          <w:tcPr>
            <w:tcW w:w="1362" w:type="dxa"/>
          </w:tcPr>
          <w:p w14:paraId="6D27947E" w14:textId="5E32DE90" w:rsidR="00D97058" w:rsidRPr="002C03B8" w:rsidRDefault="00D97058" w:rsidP="008114FA">
            <w:pPr>
              <w:rPr>
                <w:rFonts w:ascii="Poppins" w:hAnsi="Poppins" w:cs="Poppins"/>
                <w:b/>
                <w:bCs/>
              </w:rPr>
            </w:pPr>
            <w:r w:rsidRPr="002C03B8">
              <w:rPr>
                <w:rFonts w:ascii="Poppins" w:hAnsi="Poppins" w:cs="Poppins"/>
                <w:b/>
                <w:bCs/>
              </w:rPr>
              <w:t>09.30am</w:t>
            </w:r>
          </w:p>
        </w:tc>
        <w:tc>
          <w:tcPr>
            <w:tcW w:w="7333" w:type="dxa"/>
          </w:tcPr>
          <w:p w14:paraId="32BFE71C" w14:textId="6D4CBDA9" w:rsidR="002C03B8" w:rsidRPr="002C03B8" w:rsidRDefault="002C03B8" w:rsidP="008114FA">
            <w:pPr>
              <w:rPr>
                <w:rFonts w:ascii="Poppins" w:hAnsi="Poppins" w:cs="Poppins"/>
                <w:b/>
                <w:bCs/>
                <w:color w:val="008000"/>
              </w:rPr>
            </w:pPr>
            <w:r>
              <w:rPr>
                <w:rFonts w:ascii="Poppins" w:hAnsi="Poppins" w:cs="Poppins"/>
                <w:b/>
                <w:bCs/>
                <w:color w:val="008000"/>
              </w:rPr>
              <w:t xml:space="preserve">Welcome, Professor Todd Landman, Conference Chair. </w:t>
            </w:r>
            <w:r w:rsidR="00D97058" w:rsidRPr="002C03B8">
              <w:rPr>
                <w:rFonts w:ascii="Poppins" w:hAnsi="Poppins" w:cs="Poppins"/>
                <w:b/>
              </w:rPr>
              <w:t xml:space="preserve"> </w:t>
            </w:r>
          </w:p>
          <w:p w14:paraId="109A8E57" w14:textId="77777777" w:rsidR="002C03B8" w:rsidRDefault="002C03B8" w:rsidP="002C03B8">
            <w:pPr>
              <w:rPr>
                <w:rFonts w:ascii="Poppins" w:hAnsi="Poppins" w:cs="Poppins"/>
              </w:rPr>
            </w:pPr>
          </w:p>
          <w:p w14:paraId="2278860F" w14:textId="22E39A13" w:rsidR="002C03B8" w:rsidRPr="002C03B8" w:rsidRDefault="002C03B8" w:rsidP="002C03B8">
            <w:pPr>
              <w:rPr>
                <w:rFonts w:ascii="Poppins" w:hAnsi="Poppins" w:cs="Poppins"/>
              </w:rPr>
            </w:pPr>
            <w:r w:rsidRPr="002C03B8">
              <w:rPr>
                <w:rFonts w:ascii="Poppins" w:hAnsi="Poppins" w:cs="Poppins"/>
              </w:rPr>
              <w:t>Professor Todd Landman is Professor of Political Science and Pro-Vice-Chancellor at the University of Nottingham. He is the Executive Director of the Rights Lab, a University Beacon of Excellence carrying out research on ending modern slavery.</w:t>
            </w:r>
          </w:p>
        </w:tc>
      </w:tr>
      <w:tr w:rsidR="00D97058" w:rsidRPr="002C03B8" w14:paraId="778152CF" w14:textId="77777777" w:rsidTr="00D97058">
        <w:trPr>
          <w:trHeight w:val="493"/>
        </w:trPr>
        <w:tc>
          <w:tcPr>
            <w:tcW w:w="1362" w:type="dxa"/>
          </w:tcPr>
          <w:p w14:paraId="2F751A9D" w14:textId="5E6253F5" w:rsidR="00D97058" w:rsidRPr="002C03B8" w:rsidRDefault="00D97058" w:rsidP="008114FA">
            <w:pPr>
              <w:rPr>
                <w:rFonts w:ascii="Poppins" w:hAnsi="Poppins" w:cs="Poppins"/>
                <w:b/>
                <w:bCs/>
              </w:rPr>
            </w:pPr>
            <w:r w:rsidRPr="002C03B8">
              <w:rPr>
                <w:rFonts w:ascii="Poppins" w:hAnsi="Poppins" w:cs="Poppins"/>
                <w:b/>
                <w:bCs/>
              </w:rPr>
              <w:t>09.45am</w:t>
            </w:r>
          </w:p>
        </w:tc>
        <w:tc>
          <w:tcPr>
            <w:tcW w:w="7333" w:type="dxa"/>
          </w:tcPr>
          <w:p w14:paraId="4F2E31E7" w14:textId="77777777" w:rsidR="00D97058" w:rsidRPr="002C03B8" w:rsidRDefault="00D97058" w:rsidP="008114FA">
            <w:pPr>
              <w:rPr>
                <w:rFonts w:ascii="Poppins" w:hAnsi="Poppins" w:cs="Poppins"/>
                <w:b/>
                <w:bCs/>
                <w:color w:val="008000"/>
              </w:rPr>
            </w:pPr>
            <w:r w:rsidRPr="002C03B8">
              <w:rPr>
                <w:rFonts w:ascii="Poppins" w:hAnsi="Poppins" w:cs="Poppins"/>
                <w:b/>
                <w:bCs/>
                <w:color w:val="008000"/>
              </w:rPr>
              <w:t>Keynote – Understanding Predatory Marriage</w:t>
            </w:r>
          </w:p>
          <w:p w14:paraId="6D8373E8" w14:textId="527EF40A" w:rsidR="00D97058" w:rsidRPr="002C03B8" w:rsidRDefault="00D97058" w:rsidP="008114FA">
            <w:pPr>
              <w:rPr>
                <w:rFonts w:ascii="Poppins" w:hAnsi="Poppins" w:cs="Poppins"/>
                <w:b/>
                <w:bCs/>
                <w:color w:val="008000"/>
              </w:rPr>
            </w:pPr>
            <w:r w:rsidRPr="002C03B8">
              <w:rPr>
                <w:rFonts w:ascii="Poppins" w:hAnsi="Poppins" w:cs="Poppins"/>
                <w:b/>
                <w:bCs/>
                <w:color w:val="008000"/>
              </w:rPr>
              <w:t>Daphne Franks, Justice for Joan.</w:t>
            </w:r>
          </w:p>
          <w:p w14:paraId="03630E0E" w14:textId="77777777" w:rsidR="00D97058" w:rsidRPr="002C03B8" w:rsidRDefault="00D97058" w:rsidP="004C1C54">
            <w:pPr>
              <w:rPr>
                <w:rFonts w:ascii="Poppins" w:hAnsi="Poppins" w:cs="Poppins"/>
                <w:color w:val="008000"/>
              </w:rPr>
            </w:pPr>
          </w:p>
          <w:p w14:paraId="185462B4" w14:textId="77777777" w:rsidR="00D97058" w:rsidRPr="002C03B8" w:rsidRDefault="00D97058" w:rsidP="004C1C54">
            <w:pPr>
              <w:rPr>
                <w:rFonts w:ascii="Poppins" w:hAnsi="Poppins" w:cs="Poppins"/>
              </w:rPr>
            </w:pPr>
            <w:r w:rsidRPr="002C03B8">
              <w:rPr>
                <w:rFonts w:ascii="Poppins" w:hAnsi="Poppins" w:cs="Poppins"/>
              </w:rPr>
              <w:t xml:space="preserve">Daphne’s mother, Joan, was 91 with severe dementia and terminal cancer. She died in March 2016. After this, Daphne found that a much younger man, age 68, had secretly married her five months previously. </w:t>
            </w:r>
          </w:p>
          <w:p w14:paraId="60056C77" w14:textId="77777777" w:rsidR="00D97058" w:rsidRPr="002C03B8" w:rsidRDefault="00D97058" w:rsidP="004C1C54">
            <w:pPr>
              <w:rPr>
                <w:rFonts w:ascii="Poppins" w:hAnsi="Poppins" w:cs="Poppins"/>
              </w:rPr>
            </w:pPr>
          </w:p>
          <w:p w14:paraId="11BB4096" w14:textId="50CF9680" w:rsidR="00D97058" w:rsidRPr="002C03B8" w:rsidRDefault="00D97058" w:rsidP="004C1C54">
            <w:pPr>
              <w:rPr>
                <w:rFonts w:ascii="Poppins" w:hAnsi="Poppins" w:cs="Poppins"/>
              </w:rPr>
            </w:pPr>
            <w:r w:rsidRPr="002C03B8">
              <w:rPr>
                <w:rFonts w:ascii="Poppins" w:hAnsi="Poppins" w:cs="Poppins"/>
              </w:rPr>
              <w:t>In this keynote, Daphne will explain the definition of Predatory Marriage – a term that may be unfamiliar to many. Daphne will share her experience and offer advice about how to recognise the signs and respond to concerns about Predatory Marriage.</w:t>
            </w:r>
          </w:p>
          <w:p w14:paraId="57A97E73" w14:textId="77777777" w:rsidR="00D97058" w:rsidRPr="002C03B8" w:rsidRDefault="00D97058" w:rsidP="004C1C54">
            <w:pPr>
              <w:rPr>
                <w:rFonts w:ascii="Poppins" w:hAnsi="Poppins" w:cs="Poppins"/>
              </w:rPr>
            </w:pPr>
          </w:p>
          <w:p w14:paraId="644CACCB" w14:textId="10653B78" w:rsidR="00D97058" w:rsidRPr="002C03B8" w:rsidRDefault="00D97058" w:rsidP="004C1C54">
            <w:pPr>
              <w:rPr>
                <w:rFonts w:ascii="Poppins" w:hAnsi="Poppins" w:cs="Poppins"/>
              </w:rPr>
            </w:pPr>
            <w:r w:rsidRPr="002C03B8">
              <w:rPr>
                <w:rFonts w:ascii="Poppins" w:hAnsi="Poppins" w:cs="Poppins"/>
              </w:rPr>
              <w:t>Finally, Daphne will highlight some of the legal and systemic changes that could help to prevent this form of abuse.</w:t>
            </w:r>
          </w:p>
          <w:p w14:paraId="3A8ABCFF" w14:textId="670274EE" w:rsidR="00D97058" w:rsidRPr="002C03B8" w:rsidRDefault="00D97058" w:rsidP="008114FA">
            <w:pPr>
              <w:rPr>
                <w:rFonts w:ascii="Poppins" w:hAnsi="Poppins" w:cs="Poppins"/>
              </w:rPr>
            </w:pPr>
          </w:p>
        </w:tc>
      </w:tr>
      <w:tr w:rsidR="00D97058" w:rsidRPr="002C03B8" w14:paraId="030FCFB3" w14:textId="77777777" w:rsidTr="00D97058">
        <w:trPr>
          <w:trHeight w:val="475"/>
        </w:trPr>
        <w:tc>
          <w:tcPr>
            <w:tcW w:w="1362" w:type="dxa"/>
          </w:tcPr>
          <w:p w14:paraId="3752B6AD" w14:textId="354EFAEB" w:rsidR="00D97058" w:rsidRPr="002C03B8" w:rsidRDefault="00D97058" w:rsidP="008114FA">
            <w:pPr>
              <w:rPr>
                <w:rFonts w:ascii="Poppins" w:hAnsi="Poppins" w:cs="Poppins"/>
                <w:b/>
                <w:bCs/>
              </w:rPr>
            </w:pPr>
            <w:r w:rsidRPr="002C03B8">
              <w:rPr>
                <w:rFonts w:ascii="Poppins" w:hAnsi="Poppins" w:cs="Poppins"/>
                <w:b/>
                <w:bCs/>
              </w:rPr>
              <w:t>10.45am</w:t>
            </w:r>
          </w:p>
        </w:tc>
        <w:tc>
          <w:tcPr>
            <w:tcW w:w="7333" w:type="dxa"/>
          </w:tcPr>
          <w:p w14:paraId="7B36DED7" w14:textId="173043F4" w:rsidR="00D97058" w:rsidRPr="002C03B8" w:rsidRDefault="00D97058" w:rsidP="00DD7FD5">
            <w:pPr>
              <w:tabs>
                <w:tab w:val="left" w:pos="4540"/>
              </w:tabs>
              <w:rPr>
                <w:rFonts w:ascii="Poppins" w:hAnsi="Poppins" w:cs="Poppins"/>
                <w:b/>
                <w:bCs/>
              </w:rPr>
            </w:pPr>
            <w:r w:rsidRPr="002C03B8">
              <w:rPr>
                <w:rFonts w:ascii="Poppins" w:hAnsi="Poppins" w:cs="Poppins"/>
                <w:b/>
                <w:bCs/>
                <w:color w:val="008000"/>
              </w:rPr>
              <w:t>Break</w:t>
            </w:r>
            <w:r w:rsidRPr="002C03B8">
              <w:rPr>
                <w:rFonts w:ascii="Poppins" w:hAnsi="Poppins" w:cs="Poppins"/>
                <w:b/>
                <w:bCs/>
              </w:rPr>
              <w:tab/>
            </w:r>
          </w:p>
        </w:tc>
      </w:tr>
      <w:tr w:rsidR="00D97058" w:rsidRPr="002C03B8" w14:paraId="37264A9C" w14:textId="77777777" w:rsidTr="00D97058">
        <w:trPr>
          <w:trHeight w:val="493"/>
        </w:trPr>
        <w:tc>
          <w:tcPr>
            <w:tcW w:w="1362" w:type="dxa"/>
          </w:tcPr>
          <w:p w14:paraId="109FC798" w14:textId="1165428F" w:rsidR="00D97058" w:rsidRPr="002C03B8" w:rsidRDefault="00D97058" w:rsidP="008114FA">
            <w:pPr>
              <w:rPr>
                <w:rFonts w:ascii="Poppins" w:hAnsi="Poppins" w:cs="Poppins"/>
                <w:b/>
                <w:bCs/>
              </w:rPr>
            </w:pPr>
            <w:r w:rsidRPr="002C03B8">
              <w:rPr>
                <w:rFonts w:ascii="Poppins" w:hAnsi="Poppins" w:cs="Poppins"/>
                <w:b/>
                <w:bCs/>
              </w:rPr>
              <w:t>11.15am</w:t>
            </w:r>
          </w:p>
        </w:tc>
        <w:tc>
          <w:tcPr>
            <w:tcW w:w="7333" w:type="dxa"/>
          </w:tcPr>
          <w:p w14:paraId="5CB8C339" w14:textId="3CA4F03E" w:rsidR="00D97058" w:rsidRPr="002C03B8" w:rsidRDefault="00D97058" w:rsidP="002C03B8">
            <w:pPr>
              <w:rPr>
                <w:rFonts w:ascii="Poppins" w:hAnsi="Poppins" w:cs="Poppins"/>
              </w:rPr>
            </w:pPr>
            <w:r w:rsidRPr="002C03B8">
              <w:rPr>
                <w:rFonts w:ascii="Poppins" w:hAnsi="Poppins" w:cs="Poppins"/>
                <w:b/>
                <w:bCs/>
                <w:color w:val="008000"/>
              </w:rPr>
              <w:t>Breakout session</w:t>
            </w:r>
            <w:r w:rsidR="002C03B8">
              <w:rPr>
                <w:rFonts w:ascii="Poppins" w:hAnsi="Poppins" w:cs="Poppins"/>
                <w:b/>
                <w:bCs/>
                <w:color w:val="008000"/>
              </w:rPr>
              <w:t xml:space="preserve"> – Choose one session from the three below</w:t>
            </w:r>
            <w:r w:rsidR="002C03B8">
              <w:rPr>
                <w:rFonts w:ascii="Poppins" w:hAnsi="Poppins" w:cs="Poppins"/>
              </w:rPr>
              <w:t>.</w:t>
            </w:r>
          </w:p>
        </w:tc>
      </w:tr>
      <w:tr w:rsidR="00D97058" w:rsidRPr="002C03B8" w14:paraId="5FF5400D" w14:textId="77777777" w:rsidTr="00D97058">
        <w:trPr>
          <w:trHeight w:val="493"/>
        </w:trPr>
        <w:tc>
          <w:tcPr>
            <w:tcW w:w="1362" w:type="dxa"/>
          </w:tcPr>
          <w:p w14:paraId="3BE6E376" w14:textId="77777777" w:rsidR="00D97058" w:rsidRPr="002C03B8" w:rsidRDefault="00D97058" w:rsidP="00D97058">
            <w:pPr>
              <w:rPr>
                <w:rFonts w:ascii="Poppins" w:hAnsi="Poppins" w:cs="Poppins"/>
                <w:b/>
                <w:bCs/>
              </w:rPr>
            </w:pPr>
          </w:p>
        </w:tc>
        <w:tc>
          <w:tcPr>
            <w:tcW w:w="7333" w:type="dxa"/>
          </w:tcPr>
          <w:p w14:paraId="0292D59A" w14:textId="77777777" w:rsidR="00D97058" w:rsidRPr="002C03B8" w:rsidRDefault="00D97058" w:rsidP="00D97058">
            <w:pPr>
              <w:rPr>
                <w:rFonts w:ascii="Poppins" w:hAnsi="Poppins" w:cs="Poppins"/>
                <w:b/>
                <w:bCs/>
                <w:color w:val="008000"/>
              </w:rPr>
            </w:pPr>
            <w:r w:rsidRPr="002C03B8">
              <w:rPr>
                <w:rFonts w:ascii="Poppins" w:hAnsi="Poppins" w:cs="Poppins"/>
                <w:b/>
                <w:bCs/>
                <w:color w:val="008000"/>
              </w:rPr>
              <w:t xml:space="preserve">Education not Violence: Responding to Far-Right Extremism, </w:t>
            </w:r>
            <w:r w:rsidRPr="002C03B8">
              <w:rPr>
                <w:rFonts w:ascii="Poppins" w:hAnsi="Poppins" w:cs="Poppins"/>
                <w:b/>
                <w:bCs/>
                <w:i/>
                <w:iCs/>
                <w:color w:val="008000"/>
              </w:rPr>
              <w:t xml:space="preserve">Nigel </w:t>
            </w:r>
            <w:proofErr w:type="spellStart"/>
            <w:r w:rsidRPr="002C03B8">
              <w:rPr>
                <w:rFonts w:ascii="Poppins" w:hAnsi="Poppins" w:cs="Poppins"/>
                <w:b/>
                <w:bCs/>
                <w:i/>
                <w:iCs/>
                <w:color w:val="008000"/>
              </w:rPr>
              <w:t>Bromage</w:t>
            </w:r>
            <w:proofErr w:type="spellEnd"/>
            <w:r w:rsidRPr="002C03B8">
              <w:rPr>
                <w:rFonts w:ascii="Poppins" w:hAnsi="Poppins" w:cs="Poppins"/>
                <w:b/>
                <w:bCs/>
                <w:i/>
                <w:iCs/>
                <w:color w:val="008000"/>
              </w:rPr>
              <w:t xml:space="preserve">, </w:t>
            </w:r>
            <w:proofErr w:type="gramStart"/>
            <w:r w:rsidRPr="002C03B8">
              <w:rPr>
                <w:rFonts w:ascii="Poppins" w:hAnsi="Poppins" w:cs="Poppins"/>
                <w:b/>
                <w:bCs/>
                <w:i/>
                <w:iCs/>
                <w:color w:val="008000"/>
              </w:rPr>
              <w:t>Small</w:t>
            </w:r>
            <w:proofErr w:type="gramEnd"/>
            <w:r w:rsidRPr="002C03B8">
              <w:rPr>
                <w:rFonts w:ascii="Poppins" w:hAnsi="Poppins" w:cs="Poppins"/>
                <w:b/>
                <w:bCs/>
                <w:i/>
                <w:iCs/>
                <w:color w:val="008000"/>
              </w:rPr>
              <w:t xml:space="preserve"> Steps.</w:t>
            </w:r>
          </w:p>
          <w:p w14:paraId="56192785" w14:textId="77777777" w:rsidR="00D97058" w:rsidRPr="002C03B8" w:rsidRDefault="00D97058" w:rsidP="00D97058">
            <w:pPr>
              <w:rPr>
                <w:rFonts w:ascii="Poppins" w:hAnsi="Poppins" w:cs="Poppins"/>
                <w:b/>
                <w:bCs/>
                <w:color w:val="008000"/>
              </w:rPr>
            </w:pPr>
          </w:p>
          <w:p w14:paraId="1E0E0A76" w14:textId="64280883" w:rsidR="00D97058" w:rsidRPr="002C03B8" w:rsidRDefault="00D97058" w:rsidP="00D97058">
            <w:pPr>
              <w:rPr>
                <w:rFonts w:ascii="Poppins" w:hAnsi="Poppins" w:cs="Poppins"/>
              </w:rPr>
            </w:pPr>
            <w:r w:rsidRPr="002C03B8">
              <w:rPr>
                <w:rFonts w:ascii="Poppins" w:hAnsi="Poppins" w:cs="Poppins"/>
              </w:rPr>
              <w:t xml:space="preserve">Small Steps is an organisation set-up by former members of the </w:t>
            </w:r>
            <w:r w:rsidR="00A35904" w:rsidRPr="002C03B8">
              <w:rPr>
                <w:rFonts w:ascii="Poppins" w:hAnsi="Poppins" w:cs="Poppins"/>
              </w:rPr>
              <w:t>far right</w:t>
            </w:r>
            <w:r w:rsidRPr="002C03B8">
              <w:rPr>
                <w:rFonts w:ascii="Poppins" w:hAnsi="Poppins" w:cs="Poppins"/>
              </w:rPr>
              <w:t xml:space="preserve"> who use their inside information to lift the lid on how the far-right recruit, think and operate. This session will raise awareness of how far-right extremism is increasing with a growing influence online and on the street. The workshop will </w:t>
            </w:r>
            <w:r w:rsidRPr="002C03B8">
              <w:rPr>
                <w:rFonts w:ascii="Poppins" w:hAnsi="Poppins" w:cs="Poppins"/>
              </w:rPr>
              <w:lastRenderedPageBreak/>
              <w:t>provide information on wha</w:t>
            </w:r>
            <w:r w:rsidR="00A35904" w:rsidRPr="002C03B8">
              <w:rPr>
                <w:rFonts w:ascii="Poppins" w:hAnsi="Poppins" w:cs="Poppins"/>
              </w:rPr>
              <w:t xml:space="preserve">t people should be looking for and explore </w:t>
            </w:r>
            <w:r w:rsidRPr="002C03B8">
              <w:rPr>
                <w:rFonts w:ascii="Poppins" w:hAnsi="Poppins" w:cs="Poppins"/>
              </w:rPr>
              <w:t>how everyone can do something to reduce extremism. The session will cover a number of practical initiatives that everyone – individuals and organisations</w:t>
            </w:r>
            <w:r w:rsidR="00F34B6C" w:rsidRPr="002C03B8">
              <w:rPr>
                <w:rFonts w:ascii="Poppins" w:hAnsi="Poppins" w:cs="Poppins"/>
              </w:rPr>
              <w:t xml:space="preserve"> -</w:t>
            </w:r>
            <w:r w:rsidRPr="002C03B8">
              <w:rPr>
                <w:rFonts w:ascii="Poppins" w:hAnsi="Poppins" w:cs="Poppins"/>
              </w:rPr>
              <w:t xml:space="preserve"> can look to do to reduce extremism.</w:t>
            </w:r>
          </w:p>
          <w:p w14:paraId="73B0C7FE" w14:textId="77777777" w:rsidR="00D97058" w:rsidRPr="002C03B8" w:rsidRDefault="00D97058" w:rsidP="00D97058">
            <w:pPr>
              <w:rPr>
                <w:rFonts w:ascii="Poppins" w:hAnsi="Poppins" w:cs="Poppins"/>
                <w:b/>
                <w:bCs/>
                <w:color w:val="008000"/>
              </w:rPr>
            </w:pPr>
          </w:p>
        </w:tc>
      </w:tr>
      <w:tr w:rsidR="00D97058" w:rsidRPr="002C03B8" w14:paraId="584C8E8E" w14:textId="77777777" w:rsidTr="00D97058">
        <w:trPr>
          <w:trHeight w:val="493"/>
        </w:trPr>
        <w:tc>
          <w:tcPr>
            <w:tcW w:w="1362" w:type="dxa"/>
          </w:tcPr>
          <w:p w14:paraId="626FBADC" w14:textId="77777777" w:rsidR="00D97058" w:rsidRPr="002C03B8" w:rsidRDefault="00D97058" w:rsidP="00D97058">
            <w:pPr>
              <w:rPr>
                <w:rFonts w:ascii="Poppins" w:hAnsi="Poppins" w:cs="Poppins"/>
                <w:b/>
                <w:bCs/>
              </w:rPr>
            </w:pPr>
          </w:p>
        </w:tc>
        <w:tc>
          <w:tcPr>
            <w:tcW w:w="7333" w:type="dxa"/>
          </w:tcPr>
          <w:p w14:paraId="7CFC81B7" w14:textId="77777777" w:rsidR="00D97058" w:rsidRPr="002C03B8" w:rsidRDefault="00D97058" w:rsidP="00D97058">
            <w:pPr>
              <w:rPr>
                <w:rFonts w:ascii="Poppins" w:hAnsi="Poppins" w:cs="Poppins"/>
                <w:b/>
                <w:bCs/>
                <w:color w:val="008000"/>
              </w:rPr>
            </w:pPr>
            <w:r w:rsidRPr="002C03B8">
              <w:rPr>
                <w:rFonts w:ascii="Poppins" w:hAnsi="Poppins" w:cs="Poppins"/>
                <w:b/>
                <w:bCs/>
                <w:color w:val="008000"/>
              </w:rPr>
              <w:t xml:space="preserve">Recognising, Reporting and Responding to Doorstep Scams </w:t>
            </w:r>
          </w:p>
          <w:p w14:paraId="7E093E4A" w14:textId="77777777" w:rsidR="00D97058" w:rsidRPr="002C03B8" w:rsidRDefault="00D97058" w:rsidP="00D97058">
            <w:pPr>
              <w:rPr>
                <w:rFonts w:ascii="Poppins" w:hAnsi="Poppins" w:cs="Poppins"/>
                <w:b/>
                <w:bCs/>
                <w:i/>
                <w:iCs/>
                <w:color w:val="008000"/>
              </w:rPr>
            </w:pPr>
            <w:proofErr w:type="spellStart"/>
            <w:r w:rsidRPr="002C03B8">
              <w:rPr>
                <w:rFonts w:ascii="Poppins" w:hAnsi="Poppins" w:cs="Poppins"/>
                <w:b/>
                <w:bCs/>
                <w:i/>
                <w:iCs/>
                <w:color w:val="008000"/>
              </w:rPr>
              <w:t>Reg</w:t>
            </w:r>
            <w:proofErr w:type="spellEnd"/>
            <w:r w:rsidRPr="002C03B8">
              <w:rPr>
                <w:rFonts w:ascii="Poppins" w:hAnsi="Poppins" w:cs="Poppins"/>
                <w:b/>
                <w:bCs/>
                <w:i/>
                <w:iCs/>
                <w:color w:val="008000"/>
              </w:rPr>
              <w:t xml:space="preserve"> Burrell, Operation Repeat.</w:t>
            </w:r>
          </w:p>
          <w:p w14:paraId="43A7A3FB" w14:textId="77777777" w:rsidR="00D97058" w:rsidRPr="002C03B8" w:rsidRDefault="00D97058" w:rsidP="00D97058">
            <w:pPr>
              <w:rPr>
                <w:rFonts w:ascii="Poppins" w:hAnsi="Poppins" w:cs="Poppins"/>
                <w:b/>
                <w:bCs/>
                <w:i/>
                <w:iCs/>
                <w:color w:val="008000"/>
              </w:rPr>
            </w:pPr>
          </w:p>
          <w:p w14:paraId="114A9AD8" w14:textId="6A672252" w:rsidR="00D97058" w:rsidRPr="002C03B8" w:rsidRDefault="00D97058" w:rsidP="00D97058">
            <w:pPr>
              <w:rPr>
                <w:rFonts w:ascii="Poppins" w:hAnsi="Poppins" w:cs="Poppins"/>
              </w:rPr>
            </w:pPr>
            <w:r w:rsidRPr="002C03B8">
              <w:rPr>
                <w:rFonts w:ascii="Poppins" w:hAnsi="Poppins" w:cs="Poppins"/>
              </w:rPr>
              <w:t xml:space="preserve">Operation REPEAT aims to raise awareness about how older adults can be at risk of financial abuse </w:t>
            </w:r>
            <w:proofErr w:type="gramStart"/>
            <w:r w:rsidRPr="002C03B8">
              <w:rPr>
                <w:rFonts w:ascii="Poppins" w:hAnsi="Poppins" w:cs="Poppins"/>
              </w:rPr>
              <w:t>as a result</w:t>
            </w:r>
            <w:proofErr w:type="gramEnd"/>
            <w:r w:rsidRPr="002C03B8">
              <w:rPr>
                <w:rFonts w:ascii="Poppins" w:hAnsi="Poppins" w:cs="Poppins"/>
              </w:rPr>
              <w:t xml:space="preserve"> of doorstep crime and online scams. This session will explain how doorstop crime works and discuss how you can spot the signs someone is being subjected to abuse. The session will explore </w:t>
            </w:r>
            <w:r w:rsidR="00A35904" w:rsidRPr="002C03B8">
              <w:rPr>
                <w:rFonts w:ascii="Poppins" w:hAnsi="Poppins" w:cs="Poppins"/>
              </w:rPr>
              <w:t xml:space="preserve">the messages and </w:t>
            </w:r>
            <w:r w:rsidRPr="002C03B8">
              <w:rPr>
                <w:rFonts w:ascii="Poppins" w:hAnsi="Poppins" w:cs="Poppins"/>
              </w:rPr>
              <w:t xml:space="preserve">methods available to prevent these crimes from </w:t>
            </w:r>
            <w:proofErr w:type="gramStart"/>
            <w:r w:rsidRPr="002C03B8">
              <w:rPr>
                <w:rFonts w:ascii="Poppins" w:hAnsi="Poppins" w:cs="Poppins"/>
              </w:rPr>
              <w:t>occurring</w:t>
            </w:r>
            <w:r w:rsidR="00A35904" w:rsidRPr="002C03B8">
              <w:rPr>
                <w:rFonts w:ascii="Poppins" w:hAnsi="Poppins" w:cs="Poppins"/>
              </w:rPr>
              <w:t xml:space="preserve"> and how to minimise the risk of abuse</w:t>
            </w:r>
            <w:proofErr w:type="gramEnd"/>
            <w:r w:rsidR="00A35904" w:rsidRPr="002C03B8">
              <w:rPr>
                <w:rFonts w:ascii="Poppins" w:hAnsi="Poppins" w:cs="Poppins"/>
              </w:rPr>
              <w:t>.</w:t>
            </w:r>
          </w:p>
          <w:p w14:paraId="73608148" w14:textId="77777777" w:rsidR="00D97058" w:rsidRPr="002C03B8" w:rsidRDefault="00D97058" w:rsidP="00D97058">
            <w:pPr>
              <w:rPr>
                <w:rFonts w:ascii="Poppins" w:hAnsi="Poppins" w:cs="Poppins"/>
                <w:b/>
                <w:bCs/>
                <w:color w:val="008000"/>
              </w:rPr>
            </w:pPr>
          </w:p>
        </w:tc>
      </w:tr>
      <w:tr w:rsidR="00D97058" w:rsidRPr="002C03B8" w14:paraId="0D62FA68" w14:textId="77777777" w:rsidTr="00D97058">
        <w:trPr>
          <w:trHeight w:val="493"/>
        </w:trPr>
        <w:tc>
          <w:tcPr>
            <w:tcW w:w="1362" w:type="dxa"/>
          </w:tcPr>
          <w:p w14:paraId="6F391DE2" w14:textId="77777777" w:rsidR="00D97058" w:rsidRPr="002C03B8" w:rsidRDefault="00D97058" w:rsidP="00D97058">
            <w:pPr>
              <w:rPr>
                <w:rFonts w:ascii="Poppins" w:hAnsi="Poppins" w:cs="Poppins"/>
                <w:b/>
                <w:bCs/>
              </w:rPr>
            </w:pPr>
          </w:p>
        </w:tc>
        <w:tc>
          <w:tcPr>
            <w:tcW w:w="7333" w:type="dxa"/>
          </w:tcPr>
          <w:p w14:paraId="2D71F3FD" w14:textId="6EC7C9CD" w:rsidR="00D97058" w:rsidRPr="002C03B8" w:rsidRDefault="00D97058" w:rsidP="00D97058">
            <w:pPr>
              <w:rPr>
                <w:rFonts w:ascii="Poppins" w:hAnsi="Poppins" w:cs="Poppins"/>
                <w:b/>
                <w:bCs/>
                <w:i/>
                <w:iCs/>
                <w:color w:val="008000"/>
              </w:rPr>
            </w:pPr>
            <w:r w:rsidRPr="002C03B8">
              <w:rPr>
                <w:rFonts w:ascii="Poppins" w:hAnsi="Poppins" w:cs="Poppins"/>
                <w:b/>
                <w:bCs/>
                <w:color w:val="008000"/>
              </w:rPr>
              <w:t>Creating Safer Cultures to Minimise the Risk of Grooming and Exploitation i</w:t>
            </w:r>
            <w:r w:rsidR="002C03B8">
              <w:rPr>
                <w:rFonts w:ascii="Poppins" w:hAnsi="Poppins" w:cs="Poppins"/>
                <w:b/>
                <w:bCs/>
                <w:color w:val="008000"/>
              </w:rPr>
              <w:t xml:space="preserve">n the Sport and Activity Sector, </w:t>
            </w:r>
            <w:r w:rsidRPr="002C03B8">
              <w:rPr>
                <w:rFonts w:ascii="Poppins" w:hAnsi="Poppins" w:cs="Poppins"/>
                <w:b/>
                <w:bCs/>
                <w:i/>
                <w:iCs/>
                <w:color w:val="008000"/>
              </w:rPr>
              <w:t>Ann Craft Trust and British Athletics Commission (BAC).</w:t>
            </w:r>
          </w:p>
          <w:p w14:paraId="07AA061B" w14:textId="77777777" w:rsidR="00D97058" w:rsidRPr="002C03B8" w:rsidRDefault="00D97058" w:rsidP="00D97058">
            <w:pPr>
              <w:rPr>
                <w:rFonts w:ascii="Poppins" w:hAnsi="Poppins" w:cs="Poppins"/>
                <w:b/>
                <w:bCs/>
                <w:i/>
                <w:iCs/>
                <w:color w:val="008000"/>
              </w:rPr>
            </w:pPr>
          </w:p>
          <w:p w14:paraId="7D3C4D00" w14:textId="37EAA915" w:rsidR="00D97058" w:rsidRPr="002C03B8" w:rsidRDefault="00D97058" w:rsidP="00D97058">
            <w:pPr>
              <w:rPr>
                <w:rFonts w:ascii="Poppins" w:hAnsi="Poppins" w:cs="Poppins"/>
                <w:b/>
                <w:bCs/>
                <w:color w:val="008000"/>
              </w:rPr>
            </w:pPr>
            <w:r w:rsidRPr="002C03B8">
              <w:rPr>
                <w:rFonts w:ascii="Poppins" w:hAnsi="Poppins" w:cs="Poppins"/>
                <w:bCs/>
                <w:iCs/>
              </w:rPr>
              <w:t>Grooming and abuse can occur at any level in any sport. Anyone, at any age, can be a victim of grooming</w:t>
            </w:r>
            <w:r w:rsidRPr="002C03B8">
              <w:rPr>
                <w:rFonts w:ascii="Poppins" w:hAnsi="Poppins" w:cs="Poppins"/>
                <w:b/>
                <w:bCs/>
                <w:i/>
                <w:iCs/>
              </w:rPr>
              <w:t xml:space="preserve">. </w:t>
            </w:r>
            <w:r w:rsidRPr="002C03B8">
              <w:rPr>
                <w:rFonts w:ascii="Poppins" w:hAnsi="Poppins" w:cs="Poppins"/>
                <w:bCs/>
                <w:iCs/>
              </w:rPr>
              <w:t>This session will explore how the grooming process can occur in sport and activity because of existing power dynamics</w:t>
            </w:r>
            <w:r w:rsidR="00A35904" w:rsidRPr="002C03B8">
              <w:rPr>
                <w:rFonts w:ascii="Poppins" w:hAnsi="Poppins" w:cs="Poppins"/>
                <w:bCs/>
                <w:iCs/>
              </w:rPr>
              <w:t xml:space="preserve"> and cultures that </w:t>
            </w:r>
            <w:proofErr w:type="gramStart"/>
            <w:r w:rsidR="00A35904" w:rsidRPr="002C03B8">
              <w:rPr>
                <w:rFonts w:ascii="Poppins" w:hAnsi="Poppins" w:cs="Poppins"/>
                <w:bCs/>
                <w:iCs/>
              </w:rPr>
              <w:t>are often embedded</w:t>
            </w:r>
            <w:proofErr w:type="gramEnd"/>
            <w:r w:rsidR="00A35904" w:rsidRPr="002C03B8">
              <w:rPr>
                <w:rFonts w:ascii="Poppins" w:hAnsi="Poppins" w:cs="Poppins"/>
                <w:bCs/>
                <w:iCs/>
              </w:rPr>
              <w:t xml:space="preserve"> within sport</w:t>
            </w:r>
            <w:r w:rsidRPr="002C03B8">
              <w:rPr>
                <w:rFonts w:ascii="Poppins" w:hAnsi="Poppins" w:cs="Poppins"/>
                <w:bCs/>
                <w:iCs/>
              </w:rPr>
              <w:t xml:space="preserve">. The session will use the experiences of the BAC, Ann Craft Trust and former athletes to enable you to develop your knowledge about how you and your club or organisation can contribute to creating a safer culture that minimises the risk of grooming.  </w:t>
            </w:r>
          </w:p>
        </w:tc>
      </w:tr>
      <w:tr w:rsidR="00D97058" w:rsidRPr="002C03B8" w14:paraId="03C0BE18" w14:textId="77777777" w:rsidTr="00D97058">
        <w:trPr>
          <w:trHeight w:val="493"/>
        </w:trPr>
        <w:tc>
          <w:tcPr>
            <w:tcW w:w="1362" w:type="dxa"/>
          </w:tcPr>
          <w:p w14:paraId="53090189" w14:textId="4096C80C" w:rsidR="00D97058" w:rsidRPr="002C03B8" w:rsidRDefault="00D97058" w:rsidP="00D97058">
            <w:pPr>
              <w:rPr>
                <w:rFonts w:ascii="Poppins" w:hAnsi="Poppins" w:cs="Poppins"/>
                <w:b/>
                <w:bCs/>
              </w:rPr>
            </w:pPr>
            <w:r w:rsidRPr="002C03B8">
              <w:rPr>
                <w:rFonts w:ascii="Poppins" w:hAnsi="Poppins" w:cs="Poppins"/>
                <w:b/>
                <w:bCs/>
              </w:rPr>
              <w:t>12.30pm</w:t>
            </w:r>
          </w:p>
        </w:tc>
        <w:tc>
          <w:tcPr>
            <w:tcW w:w="7333" w:type="dxa"/>
          </w:tcPr>
          <w:p w14:paraId="710DF711" w14:textId="4DC415C5" w:rsidR="00D97058" w:rsidRPr="002C03B8" w:rsidRDefault="00D97058" w:rsidP="00D97058">
            <w:pPr>
              <w:jc w:val="center"/>
              <w:rPr>
                <w:rFonts w:ascii="Poppins" w:hAnsi="Poppins" w:cs="Poppins"/>
                <w:b/>
                <w:bCs/>
                <w:color w:val="008000"/>
              </w:rPr>
            </w:pPr>
            <w:r w:rsidRPr="002C03B8">
              <w:rPr>
                <w:rFonts w:ascii="Poppins" w:hAnsi="Poppins" w:cs="Poppins"/>
                <w:b/>
                <w:bCs/>
                <w:color w:val="008000"/>
              </w:rPr>
              <w:t xml:space="preserve">Lunch and Networking </w:t>
            </w:r>
          </w:p>
          <w:p w14:paraId="17B64A33" w14:textId="77777777" w:rsidR="00D97058" w:rsidRPr="002C03B8" w:rsidRDefault="00D97058" w:rsidP="00D97058">
            <w:pPr>
              <w:jc w:val="center"/>
              <w:rPr>
                <w:rFonts w:ascii="Poppins" w:hAnsi="Poppins" w:cs="Poppins"/>
                <w:b/>
                <w:bCs/>
                <w:color w:val="008000"/>
              </w:rPr>
            </w:pPr>
          </w:p>
          <w:p w14:paraId="1B8CCDD2" w14:textId="716B0B6F" w:rsidR="00D97058" w:rsidRPr="002C03B8" w:rsidRDefault="00D97058" w:rsidP="00D97058">
            <w:pPr>
              <w:jc w:val="center"/>
              <w:rPr>
                <w:rFonts w:ascii="Poppins" w:hAnsi="Poppins" w:cs="Poppins"/>
                <w:bCs/>
                <w:color w:val="008000"/>
              </w:rPr>
            </w:pPr>
            <w:r w:rsidRPr="002C03B8">
              <w:rPr>
                <w:rFonts w:ascii="Poppins" w:hAnsi="Poppins" w:cs="Poppins"/>
                <w:b/>
                <w:bCs/>
                <w:color w:val="008000"/>
              </w:rPr>
              <w:t xml:space="preserve">An opportunity to network with delegates and speakers and enjoy a two-course lunch. </w:t>
            </w:r>
          </w:p>
        </w:tc>
      </w:tr>
      <w:tr w:rsidR="00D97058" w:rsidRPr="002C03B8" w14:paraId="41F777F7" w14:textId="77777777" w:rsidTr="00D97058">
        <w:trPr>
          <w:trHeight w:val="493"/>
        </w:trPr>
        <w:tc>
          <w:tcPr>
            <w:tcW w:w="1362" w:type="dxa"/>
          </w:tcPr>
          <w:p w14:paraId="1449592A" w14:textId="7F15B8DC" w:rsidR="00D97058" w:rsidRPr="002C03B8" w:rsidRDefault="00D97058" w:rsidP="00D97058">
            <w:pPr>
              <w:rPr>
                <w:rFonts w:ascii="Poppins" w:hAnsi="Poppins" w:cs="Poppins"/>
                <w:b/>
                <w:bCs/>
              </w:rPr>
            </w:pPr>
            <w:r w:rsidRPr="002C03B8">
              <w:rPr>
                <w:rFonts w:ascii="Poppins" w:hAnsi="Poppins" w:cs="Poppins"/>
                <w:b/>
                <w:bCs/>
              </w:rPr>
              <w:t>1.30pm</w:t>
            </w:r>
          </w:p>
        </w:tc>
        <w:tc>
          <w:tcPr>
            <w:tcW w:w="7333" w:type="dxa"/>
          </w:tcPr>
          <w:p w14:paraId="5CEE6DCF" w14:textId="7EBBE0AB" w:rsidR="00D97058" w:rsidRPr="002C03B8" w:rsidRDefault="00D97058" w:rsidP="002C03B8">
            <w:pPr>
              <w:rPr>
                <w:rFonts w:ascii="Poppins" w:hAnsi="Poppins" w:cs="Poppins"/>
                <w:b/>
                <w:bCs/>
              </w:rPr>
            </w:pPr>
            <w:r w:rsidRPr="002C03B8">
              <w:rPr>
                <w:rFonts w:ascii="Poppins" w:hAnsi="Poppins" w:cs="Poppins"/>
                <w:b/>
                <w:bCs/>
                <w:color w:val="008000"/>
              </w:rPr>
              <w:t>Breakout session</w:t>
            </w:r>
            <w:r w:rsidR="002C03B8">
              <w:rPr>
                <w:rFonts w:ascii="Poppins" w:hAnsi="Poppins" w:cs="Poppins"/>
                <w:b/>
                <w:bCs/>
                <w:color w:val="008000"/>
              </w:rPr>
              <w:t xml:space="preserve"> – Choose one session from the three below</w:t>
            </w:r>
            <w:r w:rsidR="002C03B8">
              <w:rPr>
                <w:rFonts w:ascii="Poppins" w:hAnsi="Poppins" w:cs="Poppins"/>
              </w:rPr>
              <w:t>.</w:t>
            </w:r>
          </w:p>
        </w:tc>
      </w:tr>
      <w:tr w:rsidR="00D97058" w:rsidRPr="002C03B8" w14:paraId="1609AA34" w14:textId="31451D82" w:rsidTr="00D97058">
        <w:trPr>
          <w:trHeight w:val="493"/>
        </w:trPr>
        <w:tc>
          <w:tcPr>
            <w:tcW w:w="1362" w:type="dxa"/>
          </w:tcPr>
          <w:p w14:paraId="3174CB7A" w14:textId="610755D3" w:rsidR="00D97058" w:rsidRPr="002C03B8" w:rsidRDefault="00D97058" w:rsidP="00D97058">
            <w:pPr>
              <w:rPr>
                <w:rFonts w:ascii="Poppins" w:hAnsi="Poppins" w:cs="Poppins"/>
                <w:b/>
                <w:bCs/>
              </w:rPr>
            </w:pPr>
          </w:p>
        </w:tc>
        <w:tc>
          <w:tcPr>
            <w:tcW w:w="7333" w:type="dxa"/>
          </w:tcPr>
          <w:p w14:paraId="34662E5C" w14:textId="77777777" w:rsidR="00D97058" w:rsidRPr="002C03B8" w:rsidRDefault="00D97058" w:rsidP="00D97058">
            <w:pPr>
              <w:rPr>
                <w:rFonts w:ascii="Poppins" w:hAnsi="Poppins" w:cs="Poppins"/>
                <w:b/>
                <w:bCs/>
                <w:color w:val="008000"/>
              </w:rPr>
            </w:pPr>
            <w:r w:rsidRPr="002C03B8">
              <w:rPr>
                <w:rFonts w:ascii="Poppins" w:hAnsi="Poppins" w:cs="Poppins"/>
                <w:b/>
                <w:bCs/>
                <w:color w:val="008000"/>
              </w:rPr>
              <w:t xml:space="preserve">Education not Violence: Responding to Far-Right Extremism, </w:t>
            </w:r>
            <w:r w:rsidRPr="002C03B8">
              <w:rPr>
                <w:rFonts w:ascii="Poppins" w:hAnsi="Poppins" w:cs="Poppins"/>
                <w:b/>
                <w:bCs/>
                <w:i/>
                <w:iCs/>
                <w:color w:val="008000"/>
              </w:rPr>
              <w:t xml:space="preserve">Nigel </w:t>
            </w:r>
            <w:proofErr w:type="spellStart"/>
            <w:r w:rsidRPr="002C03B8">
              <w:rPr>
                <w:rFonts w:ascii="Poppins" w:hAnsi="Poppins" w:cs="Poppins"/>
                <w:b/>
                <w:bCs/>
                <w:i/>
                <w:iCs/>
                <w:color w:val="008000"/>
              </w:rPr>
              <w:t>Bromage</w:t>
            </w:r>
            <w:proofErr w:type="spellEnd"/>
            <w:r w:rsidRPr="002C03B8">
              <w:rPr>
                <w:rFonts w:ascii="Poppins" w:hAnsi="Poppins" w:cs="Poppins"/>
                <w:b/>
                <w:bCs/>
                <w:i/>
                <w:iCs/>
                <w:color w:val="008000"/>
              </w:rPr>
              <w:t xml:space="preserve">, </w:t>
            </w:r>
            <w:proofErr w:type="gramStart"/>
            <w:r w:rsidRPr="002C03B8">
              <w:rPr>
                <w:rFonts w:ascii="Poppins" w:hAnsi="Poppins" w:cs="Poppins"/>
                <w:b/>
                <w:bCs/>
                <w:i/>
                <w:iCs/>
                <w:color w:val="008000"/>
              </w:rPr>
              <w:t>Small</w:t>
            </w:r>
            <w:proofErr w:type="gramEnd"/>
            <w:r w:rsidRPr="002C03B8">
              <w:rPr>
                <w:rFonts w:ascii="Poppins" w:hAnsi="Poppins" w:cs="Poppins"/>
                <w:b/>
                <w:bCs/>
                <w:i/>
                <w:iCs/>
                <w:color w:val="008000"/>
              </w:rPr>
              <w:t xml:space="preserve"> Steps.</w:t>
            </w:r>
          </w:p>
          <w:p w14:paraId="4F0D4C13" w14:textId="77777777" w:rsidR="00D97058" w:rsidRPr="002C03B8" w:rsidRDefault="00D97058" w:rsidP="00D97058">
            <w:pPr>
              <w:rPr>
                <w:rFonts w:ascii="Poppins" w:hAnsi="Poppins" w:cs="Poppins"/>
                <w:b/>
                <w:bCs/>
                <w:color w:val="008000"/>
              </w:rPr>
            </w:pPr>
          </w:p>
          <w:p w14:paraId="4C2C47C6" w14:textId="77777777" w:rsidR="00D97058" w:rsidRPr="002C03B8" w:rsidRDefault="00D97058" w:rsidP="00D97058">
            <w:pPr>
              <w:rPr>
                <w:rFonts w:ascii="Poppins" w:hAnsi="Poppins" w:cs="Poppins"/>
              </w:rPr>
            </w:pPr>
            <w:r w:rsidRPr="002C03B8">
              <w:rPr>
                <w:rFonts w:ascii="Poppins" w:hAnsi="Poppins" w:cs="Poppins"/>
              </w:rPr>
              <w:t xml:space="preserve">Small Steps is an organisation set-up by former members of the </w:t>
            </w:r>
            <w:proofErr w:type="gramStart"/>
            <w:r w:rsidRPr="002C03B8">
              <w:rPr>
                <w:rFonts w:ascii="Poppins" w:hAnsi="Poppins" w:cs="Poppins"/>
              </w:rPr>
              <w:t>far-right</w:t>
            </w:r>
            <w:proofErr w:type="gramEnd"/>
            <w:r w:rsidRPr="002C03B8">
              <w:rPr>
                <w:rFonts w:ascii="Poppins" w:hAnsi="Poppins" w:cs="Poppins"/>
              </w:rPr>
              <w:t xml:space="preserve"> who use their inside information to lift the lid on how the far-right recruit, think and operate. This session will raise </w:t>
            </w:r>
            <w:r w:rsidRPr="002C03B8">
              <w:rPr>
                <w:rFonts w:ascii="Poppins" w:hAnsi="Poppins" w:cs="Poppins"/>
              </w:rPr>
              <w:lastRenderedPageBreak/>
              <w:t xml:space="preserve">awareness of how far-right extremism is increasing with a growing influence online and on the street. The workshop will provide information on what people should be </w:t>
            </w:r>
            <w:proofErr w:type="gramStart"/>
            <w:r w:rsidRPr="002C03B8">
              <w:rPr>
                <w:rFonts w:ascii="Poppins" w:hAnsi="Poppins" w:cs="Poppins"/>
              </w:rPr>
              <w:t>looking for, aware of and how everyone can do something to reduce extremism</w:t>
            </w:r>
            <w:proofErr w:type="gramEnd"/>
            <w:r w:rsidRPr="002C03B8">
              <w:rPr>
                <w:rFonts w:ascii="Poppins" w:hAnsi="Poppins" w:cs="Poppins"/>
              </w:rPr>
              <w:t>. The session will cover a number of practical initiatives that everyone – individuals and organisations can look to do to reduce extremism.</w:t>
            </w:r>
          </w:p>
          <w:p w14:paraId="68AED40B" w14:textId="71747643" w:rsidR="00D97058" w:rsidRPr="002C03B8" w:rsidRDefault="00D97058" w:rsidP="00D97058">
            <w:pPr>
              <w:rPr>
                <w:rFonts w:ascii="Poppins" w:hAnsi="Poppins" w:cs="Poppins"/>
              </w:rPr>
            </w:pPr>
          </w:p>
        </w:tc>
      </w:tr>
      <w:tr w:rsidR="00D97058" w:rsidRPr="002C03B8" w14:paraId="66524F3C" w14:textId="77777777" w:rsidTr="00D97058">
        <w:trPr>
          <w:trHeight w:val="493"/>
        </w:trPr>
        <w:tc>
          <w:tcPr>
            <w:tcW w:w="1362" w:type="dxa"/>
          </w:tcPr>
          <w:p w14:paraId="6232149A" w14:textId="77777777" w:rsidR="00D97058" w:rsidRPr="002C03B8" w:rsidRDefault="00D97058" w:rsidP="00D97058">
            <w:pPr>
              <w:rPr>
                <w:rFonts w:ascii="Poppins" w:hAnsi="Poppins" w:cs="Poppins"/>
                <w:b/>
                <w:bCs/>
              </w:rPr>
            </w:pPr>
          </w:p>
        </w:tc>
        <w:tc>
          <w:tcPr>
            <w:tcW w:w="7333" w:type="dxa"/>
          </w:tcPr>
          <w:p w14:paraId="19F50581" w14:textId="77777777" w:rsidR="00D97058" w:rsidRPr="002C03B8" w:rsidRDefault="00D97058" w:rsidP="00D97058">
            <w:pPr>
              <w:rPr>
                <w:rFonts w:ascii="Poppins" w:hAnsi="Poppins" w:cs="Poppins"/>
                <w:b/>
                <w:bCs/>
                <w:color w:val="008000"/>
              </w:rPr>
            </w:pPr>
            <w:r w:rsidRPr="002C03B8">
              <w:rPr>
                <w:rFonts w:ascii="Poppins" w:hAnsi="Poppins" w:cs="Poppins"/>
                <w:b/>
                <w:bCs/>
                <w:color w:val="008000"/>
              </w:rPr>
              <w:t xml:space="preserve">Recognising, Reporting and Responding to Doorstep Scams </w:t>
            </w:r>
          </w:p>
          <w:p w14:paraId="67E0E314" w14:textId="77777777" w:rsidR="00D97058" w:rsidRPr="002C03B8" w:rsidRDefault="00D97058" w:rsidP="00D97058">
            <w:pPr>
              <w:rPr>
                <w:rFonts w:ascii="Poppins" w:hAnsi="Poppins" w:cs="Poppins"/>
                <w:b/>
                <w:bCs/>
                <w:i/>
                <w:iCs/>
                <w:color w:val="008000"/>
              </w:rPr>
            </w:pPr>
            <w:proofErr w:type="spellStart"/>
            <w:r w:rsidRPr="002C03B8">
              <w:rPr>
                <w:rFonts w:ascii="Poppins" w:hAnsi="Poppins" w:cs="Poppins"/>
                <w:b/>
                <w:bCs/>
                <w:i/>
                <w:iCs/>
                <w:color w:val="008000"/>
              </w:rPr>
              <w:t>Reg</w:t>
            </w:r>
            <w:proofErr w:type="spellEnd"/>
            <w:r w:rsidRPr="002C03B8">
              <w:rPr>
                <w:rFonts w:ascii="Poppins" w:hAnsi="Poppins" w:cs="Poppins"/>
                <w:b/>
                <w:bCs/>
                <w:i/>
                <w:iCs/>
                <w:color w:val="008000"/>
              </w:rPr>
              <w:t xml:space="preserve"> Burrell, Operation Repeat.</w:t>
            </w:r>
          </w:p>
          <w:p w14:paraId="39745F77" w14:textId="77777777" w:rsidR="00D97058" w:rsidRPr="002C03B8" w:rsidRDefault="00D97058" w:rsidP="00D97058">
            <w:pPr>
              <w:rPr>
                <w:rFonts w:ascii="Poppins" w:hAnsi="Poppins" w:cs="Poppins"/>
                <w:b/>
                <w:bCs/>
                <w:i/>
                <w:iCs/>
                <w:color w:val="008000"/>
              </w:rPr>
            </w:pPr>
          </w:p>
          <w:p w14:paraId="407F32F8" w14:textId="77777777" w:rsidR="00D97058" w:rsidRPr="002C03B8" w:rsidRDefault="00D97058" w:rsidP="00D97058">
            <w:pPr>
              <w:rPr>
                <w:rFonts w:ascii="Poppins" w:hAnsi="Poppins" w:cs="Poppins"/>
              </w:rPr>
            </w:pPr>
            <w:r w:rsidRPr="002C03B8">
              <w:rPr>
                <w:rFonts w:ascii="Poppins" w:hAnsi="Poppins" w:cs="Poppins"/>
              </w:rPr>
              <w:t xml:space="preserve">Operation REPEAT aims to raise awareness about how older adults can be at risk of financial abuse </w:t>
            </w:r>
            <w:proofErr w:type="gramStart"/>
            <w:r w:rsidRPr="002C03B8">
              <w:rPr>
                <w:rFonts w:ascii="Poppins" w:hAnsi="Poppins" w:cs="Poppins"/>
              </w:rPr>
              <w:t>as a result</w:t>
            </w:r>
            <w:proofErr w:type="gramEnd"/>
            <w:r w:rsidRPr="002C03B8">
              <w:rPr>
                <w:rFonts w:ascii="Poppins" w:hAnsi="Poppins" w:cs="Poppins"/>
              </w:rPr>
              <w:t xml:space="preserve"> of doorstep crime and online scams. This session will explain how doorstop crime works and discuss how you can spot the signs someone is being subjected to abuse. The session will explore messages and methods available to prevent </w:t>
            </w:r>
            <w:proofErr w:type="gramStart"/>
            <w:r w:rsidRPr="002C03B8">
              <w:rPr>
                <w:rFonts w:ascii="Poppins" w:hAnsi="Poppins" w:cs="Poppins"/>
              </w:rPr>
              <w:t>these crimes from occurring and how to protect people from becoming victims in the first place</w:t>
            </w:r>
            <w:proofErr w:type="gramEnd"/>
            <w:r w:rsidRPr="002C03B8">
              <w:rPr>
                <w:rFonts w:ascii="Poppins" w:hAnsi="Poppins" w:cs="Poppins"/>
              </w:rPr>
              <w:t>.</w:t>
            </w:r>
          </w:p>
          <w:p w14:paraId="364D4A70" w14:textId="77777777" w:rsidR="00D97058" w:rsidRPr="002C03B8" w:rsidRDefault="00D97058" w:rsidP="00D97058">
            <w:pPr>
              <w:rPr>
                <w:rFonts w:ascii="Poppins" w:hAnsi="Poppins" w:cs="Poppins"/>
                <w:b/>
                <w:bCs/>
                <w:color w:val="008000"/>
              </w:rPr>
            </w:pPr>
          </w:p>
        </w:tc>
      </w:tr>
      <w:tr w:rsidR="00D97058" w:rsidRPr="002C03B8" w14:paraId="119FAD33" w14:textId="77777777" w:rsidTr="00D97058">
        <w:trPr>
          <w:trHeight w:val="493"/>
        </w:trPr>
        <w:tc>
          <w:tcPr>
            <w:tcW w:w="1362" w:type="dxa"/>
          </w:tcPr>
          <w:p w14:paraId="6930146F" w14:textId="77777777" w:rsidR="00D97058" w:rsidRPr="002C03B8" w:rsidRDefault="00D97058" w:rsidP="00D97058">
            <w:pPr>
              <w:rPr>
                <w:rFonts w:ascii="Poppins" w:hAnsi="Poppins" w:cs="Poppins"/>
                <w:b/>
                <w:bCs/>
              </w:rPr>
            </w:pPr>
          </w:p>
        </w:tc>
        <w:tc>
          <w:tcPr>
            <w:tcW w:w="7333" w:type="dxa"/>
          </w:tcPr>
          <w:p w14:paraId="6D36EE11" w14:textId="77777777" w:rsidR="00D97058" w:rsidRPr="002C03B8" w:rsidRDefault="00D97058" w:rsidP="00D97058">
            <w:pPr>
              <w:rPr>
                <w:rFonts w:ascii="Poppins" w:hAnsi="Poppins" w:cs="Poppins"/>
                <w:b/>
                <w:bCs/>
                <w:i/>
                <w:iCs/>
                <w:color w:val="008000"/>
                <w:shd w:val="clear" w:color="auto" w:fill="FFFFFF"/>
              </w:rPr>
            </w:pPr>
            <w:r w:rsidRPr="002C03B8">
              <w:rPr>
                <w:rFonts w:ascii="Poppins" w:hAnsi="Poppins" w:cs="Poppins"/>
                <w:b/>
                <w:bCs/>
                <w:color w:val="008000"/>
                <w:shd w:val="clear" w:color="auto" w:fill="FFFFFF"/>
              </w:rPr>
              <w:t xml:space="preserve">Missed in Mainstream: Young People with Learning Needs and Sexual Exploitation, </w:t>
            </w:r>
            <w:r w:rsidRPr="002C03B8">
              <w:rPr>
                <w:rFonts w:ascii="Poppins" w:hAnsi="Poppins" w:cs="Poppins"/>
                <w:b/>
                <w:bCs/>
                <w:i/>
                <w:iCs/>
                <w:color w:val="008000"/>
                <w:shd w:val="clear" w:color="auto" w:fill="FFFFFF"/>
              </w:rPr>
              <w:t>Sarah Goff, Ann Craft Trust.</w:t>
            </w:r>
          </w:p>
          <w:p w14:paraId="6F57FD81" w14:textId="77777777" w:rsidR="00D97058" w:rsidRPr="002C03B8" w:rsidRDefault="00D97058" w:rsidP="00D97058">
            <w:pPr>
              <w:rPr>
                <w:rFonts w:ascii="Poppins" w:hAnsi="Poppins" w:cs="Poppins"/>
                <w:b/>
                <w:bCs/>
                <w:i/>
                <w:iCs/>
                <w:color w:val="008000"/>
                <w:shd w:val="clear" w:color="auto" w:fill="FFFFFF"/>
              </w:rPr>
            </w:pPr>
          </w:p>
          <w:p w14:paraId="1DA53D78" w14:textId="77777777" w:rsidR="00D97058" w:rsidRPr="002C03B8" w:rsidRDefault="00D97058" w:rsidP="00D97058">
            <w:pPr>
              <w:pStyle w:val="NormalWeb"/>
              <w:shd w:val="clear" w:color="auto" w:fill="FFFFFF"/>
              <w:spacing w:before="0" w:beforeAutospacing="0" w:after="0" w:afterAutospacing="0"/>
              <w:rPr>
                <w:rFonts w:ascii="Poppins" w:hAnsi="Poppins" w:cs="Poppins"/>
                <w:color w:val="201F1E"/>
                <w:sz w:val="22"/>
                <w:szCs w:val="22"/>
              </w:rPr>
            </w:pPr>
            <w:r w:rsidRPr="002C03B8">
              <w:rPr>
                <w:rFonts w:ascii="Poppins" w:hAnsi="Poppins" w:cs="Poppins"/>
                <w:color w:val="201F1E"/>
                <w:sz w:val="22"/>
                <w:szCs w:val="22"/>
              </w:rPr>
              <w:t xml:space="preserve">This workshop </w:t>
            </w:r>
            <w:proofErr w:type="gramStart"/>
            <w:r w:rsidRPr="002C03B8">
              <w:rPr>
                <w:rFonts w:ascii="Poppins" w:hAnsi="Poppins" w:cs="Poppins"/>
                <w:color w:val="201F1E"/>
                <w:sz w:val="22"/>
                <w:szCs w:val="22"/>
              </w:rPr>
              <w:t>is aimed</w:t>
            </w:r>
            <w:proofErr w:type="gramEnd"/>
            <w:r w:rsidRPr="002C03B8">
              <w:rPr>
                <w:rFonts w:ascii="Poppins" w:hAnsi="Poppins" w:cs="Poppins"/>
                <w:color w:val="201F1E"/>
                <w:sz w:val="22"/>
                <w:szCs w:val="22"/>
              </w:rPr>
              <w:t xml:space="preserve"> at those who work </w:t>
            </w:r>
            <w:r w:rsidRPr="002C03B8">
              <w:rPr>
                <w:rFonts w:ascii="Poppins" w:hAnsi="Poppins" w:cs="Poppins"/>
                <w:i/>
                <w:iCs/>
                <w:color w:val="201F1E"/>
                <w:sz w:val="22"/>
                <w:szCs w:val="22"/>
              </w:rPr>
              <w:t>in any capacity</w:t>
            </w:r>
            <w:r w:rsidRPr="002C03B8">
              <w:rPr>
                <w:rFonts w:ascii="Poppins" w:hAnsi="Poppins" w:cs="Poppins"/>
                <w:color w:val="201F1E"/>
                <w:sz w:val="22"/>
                <w:szCs w:val="22"/>
              </w:rPr>
              <w:t xml:space="preserve"> with children and families. </w:t>
            </w:r>
          </w:p>
          <w:p w14:paraId="6733E4F5" w14:textId="77777777" w:rsidR="00D97058" w:rsidRPr="002C03B8" w:rsidRDefault="00D97058" w:rsidP="00D97058">
            <w:pPr>
              <w:pStyle w:val="NormalWeb"/>
              <w:shd w:val="clear" w:color="auto" w:fill="FFFFFF"/>
              <w:spacing w:before="0" w:beforeAutospacing="0" w:after="0" w:afterAutospacing="0"/>
              <w:rPr>
                <w:rFonts w:ascii="Poppins" w:hAnsi="Poppins" w:cs="Poppins"/>
                <w:color w:val="201F1E"/>
                <w:sz w:val="22"/>
                <w:szCs w:val="22"/>
              </w:rPr>
            </w:pPr>
          </w:p>
          <w:p w14:paraId="4CE365F7" w14:textId="08A6F84F" w:rsidR="00D97058" w:rsidRPr="002C03B8" w:rsidRDefault="00D97058" w:rsidP="00D97058">
            <w:pPr>
              <w:pStyle w:val="NormalWeb"/>
              <w:shd w:val="clear" w:color="auto" w:fill="FFFFFF"/>
              <w:spacing w:before="0" w:beforeAutospacing="0" w:after="0" w:afterAutospacing="0"/>
              <w:rPr>
                <w:rFonts w:ascii="Poppins" w:hAnsi="Poppins" w:cs="Poppins"/>
                <w:color w:val="201F1E"/>
                <w:sz w:val="22"/>
                <w:szCs w:val="22"/>
              </w:rPr>
            </w:pPr>
            <w:r w:rsidRPr="002C03B8">
              <w:rPr>
                <w:rFonts w:ascii="Poppins" w:hAnsi="Poppins" w:cs="Poppins"/>
                <w:color w:val="201F1E"/>
                <w:sz w:val="22"/>
                <w:szCs w:val="22"/>
              </w:rPr>
              <w:t xml:space="preserve">Drawing upon recent practice research with parents </w:t>
            </w:r>
            <w:r w:rsidR="00F34B6C" w:rsidRPr="002C03B8">
              <w:rPr>
                <w:rFonts w:ascii="Poppins" w:hAnsi="Poppins" w:cs="Poppins"/>
                <w:color w:val="201F1E"/>
                <w:sz w:val="22"/>
                <w:szCs w:val="22"/>
              </w:rPr>
              <w:t>of</w:t>
            </w:r>
            <w:r w:rsidRPr="002C03B8">
              <w:rPr>
                <w:rFonts w:ascii="Poppins" w:hAnsi="Poppins" w:cs="Poppins"/>
                <w:color w:val="201F1E"/>
                <w:sz w:val="22"/>
                <w:szCs w:val="22"/>
              </w:rPr>
              <w:t xml:space="preserve"> young people with autism or learning </w:t>
            </w:r>
            <w:r w:rsidR="00F34B6C" w:rsidRPr="002C03B8">
              <w:rPr>
                <w:rFonts w:ascii="Poppins" w:hAnsi="Poppins" w:cs="Poppins"/>
                <w:color w:val="201F1E"/>
                <w:sz w:val="22"/>
                <w:szCs w:val="22"/>
              </w:rPr>
              <w:t>disabilities</w:t>
            </w:r>
            <w:r w:rsidR="002C03B8">
              <w:rPr>
                <w:rFonts w:ascii="Poppins" w:hAnsi="Poppins" w:cs="Poppins"/>
                <w:color w:val="201F1E"/>
                <w:sz w:val="22"/>
                <w:szCs w:val="22"/>
              </w:rPr>
              <w:t>,</w:t>
            </w:r>
            <w:r w:rsidR="00F34B6C" w:rsidRPr="002C03B8">
              <w:rPr>
                <w:rFonts w:ascii="Poppins" w:hAnsi="Poppins" w:cs="Poppins"/>
                <w:color w:val="201F1E"/>
                <w:sz w:val="22"/>
                <w:szCs w:val="22"/>
              </w:rPr>
              <w:t xml:space="preserve"> </w:t>
            </w:r>
            <w:r w:rsidRPr="002C03B8">
              <w:rPr>
                <w:rFonts w:ascii="Poppins" w:hAnsi="Poppins" w:cs="Poppins"/>
                <w:color w:val="201F1E"/>
                <w:sz w:val="22"/>
                <w:szCs w:val="22"/>
              </w:rPr>
              <w:t>this workshop asks; what can we do about sexual abuse and exploitation of young people with both diagnosed and undiagnosed learning needs?</w:t>
            </w:r>
          </w:p>
          <w:p w14:paraId="4ACBA233" w14:textId="77777777" w:rsidR="00D97058" w:rsidRPr="002C03B8" w:rsidRDefault="00D97058" w:rsidP="00D97058">
            <w:pPr>
              <w:pStyle w:val="NormalWeb"/>
              <w:shd w:val="clear" w:color="auto" w:fill="FFFFFF"/>
              <w:spacing w:before="0" w:beforeAutospacing="0" w:after="0" w:afterAutospacing="0"/>
              <w:rPr>
                <w:rFonts w:ascii="Poppins" w:hAnsi="Poppins" w:cs="Poppins"/>
                <w:color w:val="201F1E"/>
                <w:sz w:val="22"/>
                <w:szCs w:val="22"/>
              </w:rPr>
            </w:pPr>
          </w:p>
          <w:p w14:paraId="2ABCE81C" w14:textId="3C4D8221" w:rsidR="00D97058" w:rsidRPr="002C03B8" w:rsidRDefault="00D97058" w:rsidP="00A35904">
            <w:pPr>
              <w:pStyle w:val="NormalWeb"/>
              <w:shd w:val="clear" w:color="auto" w:fill="FFFFFF"/>
              <w:spacing w:before="0" w:beforeAutospacing="0" w:after="0" w:afterAutospacing="0"/>
              <w:rPr>
                <w:rFonts w:ascii="Poppins" w:hAnsi="Poppins" w:cs="Poppins"/>
                <w:color w:val="201F1E"/>
                <w:sz w:val="22"/>
                <w:szCs w:val="22"/>
              </w:rPr>
            </w:pPr>
            <w:r w:rsidRPr="002C03B8">
              <w:rPr>
                <w:rFonts w:ascii="Poppins" w:hAnsi="Poppins" w:cs="Poppins"/>
                <w:color w:val="201F1E"/>
                <w:sz w:val="22"/>
                <w:szCs w:val="22"/>
              </w:rPr>
              <w:t xml:space="preserve">This session will explore the impact of sexual abuse and exploitation on young people themselves, their siblings and their parents and carers. The workshop will discuss how we can support young people and help parents keep young people with learning needs and autism safer. Practical guidance </w:t>
            </w:r>
            <w:proofErr w:type="gramStart"/>
            <w:r w:rsidRPr="002C03B8">
              <w:rPr>
                <w:rFonts w:ascii="Poppins" w:hAnsi="Poppins" w:cs="Poppins"/>
                <w:color w:val="201F1E"/>
                <w:sz w:val="22"/>
                <w:szCs w:val="22"/>
              </w:rPr>
              <w:t>will be provided</w:t>
            </w:r>
            <w:proofErr w:type="gramEnd"/>
            <w:r w:rsidRPr="002C03B8">
              <w:rPr>
                <w:rFonts w:ascii="Poppins" w:hAnsi="Poppins" w:cs="Poppins"/>
                <w:color w:val="201F1E"/>
                <w:sz w:val="22"/>
                <w:szCs w:val="22"/>
              </w:rPr>
              <w:t xml:space="preserve"> about how individuals and organisations can minimise the risk of sexual abuse and how to recognise and respond to the needs of young people when harm does happen.  </w:t>
            </w:r>
          </w:p>
          <w:p w14:paraId="748CDE0F" w14:textId="77777777" w:rsidR="00D97058" w:rsidRPr="002C03B8" w:rsidRDefault="00D97058" w:rsidP="00D97058">
            <w:pPr>
              <w:rPr>
                <w:rFonts w:ascii="Poppins" w:hAnsi="Poppins" w:cs="Poppins"/>
                <w:b/>
                <w:bCs/>
                <w:color w:val="008000"/>
              </w:rPr>
            </w:pPr>
          </w:p>
        </w:tc>
      </w:tr>
      <w:tr w:rsidR="00D97058" w:rsidRPr="002C03B8" w14:paraId="3315B191" w14:textId="77777777" w:rsidTr="00D97058">
        <w:trPr>
          <w:trHeight w:val="987"/>
        </w:trPr>
        <w:tc>
          <w:tcPr>
            <w:tcW w:w="1362" w:type="dxa"/>
          </w:tcPr>
          <w:p w14:paraId="7778F29F" w14:textId="085283BE" w:rsidR="00D97058" w:rsidRPr="002C03B8" w:rsidRDefault="00D97058" w:rsidP="00D97058">
            <w:pPr>
              <w:rPr>
                <w:rFonts w:ascii="Poppins" w:hAnsi="Poppins" w:cs="Poppins"/>
                <w:b/>
                <w:bCs/>
              </w:rPr>
            </w:pPr>
            <w:r w:rsidRPr="002C03B8">
              <w:rPr>
                <w:rFonts w:ascii="Poppins" w:hAnsi="Poppins" w:cs="Poppins"/>
                <w:b/>
                <w:bCs/>
              </w:rPr>
              <w:t xml:space="preserve">2.45pm </w:t>
            </w:r>
          </w:p>
        </w:tc>
        <w:tc>
          <w:tcPr>
            <w:tcW w:w="7333" w:type="dxa"/>
          </w:tcPr>
          <w:p w14:paraId="24C19FA1" w14:textId="1872F2FB" w:rsidR="00D97058" w:rsidRPr="002C03B8" w:rsidRDefault="002C03B8" w:rsidP="002C03B8">
            <w:pPr>
              <w:jc w:val="center"/>
              <w:rPr>
                <w:rFonts w:ascii="Poppins" w:hAnsi="Poppins" w:cs="Poppins"/>
                <w:b/>
                <w:bCs/>
                <w:color w:val="008000"/>
              </w:rPr>
            </w:pPr>
            <w:r>
              <w:rPr>
                <w:rFonts w:ascii="Poppins" w:hAnsi="Poppins" w:cs="Poppins"/>
                <w:b/>
                <w:bCs/>
                <w:color w:val="008000"/>
              </w:rPr>
              <w:t>Break</w:t>
            </w:r>
          </w:p>
        </w:tc>
      </w:tr>
      <w:tr w:rsidR="00D97058" w:rsidRPr="002C03B8" w14:paraId="7EF5FA4A" w14:textId="77777777" w:rsidTr="00D97058">
        <w:trPr>
          <w:trHeight w:val="987"/>
        </w:trPr>
        <w:tc>
          <w:tcPr>
            <w:tcW w:w="1362" w:type="dxa"/>
          </w:tcPr>
          <w:p w14:paraId="0BD33834" w14:textId="5DE05BA9" w:rsidR="00D97058" w:rsidRPr="002C03B8" w:rsidRDefault="00D97058" w:rsidP="00D97058">
            <w:pPr>
              <w:rPr>
                <w:rFonts w:ascii="Poppins" w:hAnsi="Poppins" w:cs="Poppins"/>
                <w:b/>
                <w:bCs/>
              </w:rPr>
            </w:pPr>
            <w:r w:rsidRPr="002C03B8">
              <w:rPr>
                <w:rFonts w:ascii="Poppins" w:hAnsi="Poppins" w:cs="Poppins"/>
                <w:b/>
                <w:bCs/>
              </w:rPr>
              <w:lastRenderedPageBreak/>
              <w:t>3.00pm</w:t>
            </w:r>
          </w:p>
        </w:tc>
        <w:tc>
          <w:tcPr>
            <w:tcW w:w="7333" w:type="dxa"/>
          </w:tcPr>
          <w:p w14:paraId="7E1BB23C" w14:textId="77777777" w:rsidR="00D97058" w:rsidRPr="002C03B8" w:rsidRDefault="00D97058" w:rsidP="00D97058">
            <w:pPr>
              <w:jc w:val="center"/>
              <w:rPr>
                <w:rFonts w:ascii="Poppins" w:hAnsi="Poppins" w:cs="Poppins"/>
                <w:b/>
                <w:bCs/>
                <w:color w:val="008000"/>
              </w:rPr>
            </w:pPr>
            <w:r w:rsidRPr="002C03B8">
              <w:rPr>
                <w:rFonts w:ascii="Poppins" w:hAnsi="Poppins" w:cs="Poppins"/>
                <w:b/>
                <w:bCs/>
                <w:color w:val="008000"/>
              </w:rPr>
              <w:t>Roundtable Discussions</w:t>
            </w:r>
          </w:p>
          <w:p w14:paraId="0791914D" w14:textId="77777777" w:rsidR="00D97058" w:rsidRPr="002C03B8" w:rsidRDefault="00D97058" w:rsidP="00D97058">
            <w:pPr>
              <w:rPr>
                <w:rFonts w:ascii="Poppins" w:hAnsi="Poppins" w:cs="Poppins"/>
              </w:rPr>
            </w:pPr>
            <w:r w:rsidRPr="002C03B8">
              <w:rPr>
                <w:rFonts w:ascii="Poppins" w:hAnsi="Poppins" w:cs="Poppins"/>
              </w:rPr>
              <w:t>An opportunity to share best practice and learning from the day with fellow delegates and the conference team.</w:t>
            </w:r>
          </w:p>
          <w:p w14:paraId="767FE0DB" w14:textId="77777777" w:rsidR="00D97058" w:rsidRPr="002C03B8" w:rsidRDefault="00D97058" w:rsidP="00D97058">
            <w:pPr>
              <w:rPr>
                <w:rFonts w:ascii="Poppins" w:hAnsi="Poppins" w:cs="Poppins"/>
              </w:rPr>
            </w:pPr>
          </w:p>
          <w:p w14:paraId="2992C756" w14:textId="22E22001" w:rsidR="00D97058" w:rsidRPr="002C03B8" w:rsidRDefault="00D97058" w:rsidP="00D97058">
            <w:pPr>
              <w:rPr>
                <w:rFonts w:ascii="Poppins" w:hAnsi="Poppins" w:cs="Poppins"/>
                <w:b/>
                <w:bCs/>
                <w:color w:val="008000"/>
              </w:rPr>
            </w:pPr>
            <w:r w:rsidRPr="002C03B8">
              <w:rPr>
                <w:rFonts w:ascii="Poppins" w:hAnsi="Poppins" w:cs="Poppins"/>
              </w:rPr>
              <w:t>Each table with be chaired by either a member of the Ann Craft Trust, Small Steps or Operation Repeat.</w:t>
            </w:r>
          </w:p>
        </w:tc>
      </w:tr>
      <w:tr w:rsidR="00D97058" w:rsidRPr="002C03B8" w14:paraId="2B48E74B" w14:textId="77777777" w:rsidTr="00D97058">
        <w:trPr>
          <w:trHeight w:val="475"/>
        </w:trPr>
        <w:tc>
          <w:tcPr>
            <w:tcW w:w="1362" w:type="dxa"/>
          </w:tcPr>
          <w:p w14:paraId="7DAB749C" w14:textId="7C55D843" w:rsidR="00D97058" w:rsidRPr="002C03B8" w:rsidRDefault="00D97058" w:rsidP="00D97058">
            <w:pPr>
              <w:rPr>
                <w:rFonts w:ascii="Poppins" w:hAnsi="Poppins" w:cs="Poppins"/>
                <w:b/>
                <w:bCs/>
              </w:rPr>
            </w:pPr>
            <w:r w:rsidRPr="002C03B8">
              <w:rPr>
                <w:rFonts w:ascii="Poppins" w:hAnsi="Poppins" w:cs="Poppins"/>
                <w:b/>
                <w:bCs/>
              </w:rPr>
              <w:t>3.15pm</w:t>
            </w:r>
          </w:p>
        </w:tc>
        <w:tc>
          <w:tcPr>
            <w:tcW w:w="7333" w:type="dxa"/>
          </w:tcPr>
          <w:p w14:paraId="135607FF" w14:textId="57F29650" w:rsidR="00D97058" w:rsidRPr="002C03B8" w:rsidRDefault="00D97058" w:rsidP="00D97058">
            <w:pPr>
              <w:jc w:val="center"/>
              <w:rPr>
                <w:rFonts w:ascii="Poppins" w:hAnsi="Poppins" w:cs="Poppins"/>
                <w:color w:val="008000"/>
              </w:rPr>
            </w:pPr>
            <w:r w:rsidRPr="002C03B8">
              <w:rPr>
                <w:rFonts w:ascii="Poppins" w:hAnsi="Poppins" w:cs="Poppins"/>
                <w:b/>
                <w:bCs/>
                <w:color w:val="008000"/>
              </w:rPr>
              <w:t>Question and Answer Panel</w:t>
            </w:r>
          </w:p>
          <w:p w14:paraId="667D6C7E" w14:textId="77777777" w:rsidR="00D97058" w:rsidRPr="002C03B8" w:rsidRDefault="00D97058" w:rsidP="00D97058">
            <w:pPr>
              <w:rPr>
                <w:rFonts w:ascii="Poppins" w:hAnsi="Poppins" w:cs="Poppins"/>
              </w:rPr>
            </w:pPr>
          </w:p>
          <w:p w14:paraId="35A58E17" w14:textId="7B3AE09F" w:rsidR="00D97058" w:rsidRPr="002C03B8" w:rsidRDefault="00D97058" w:rsidP="00F34B6C">
            <w:pPr>
              <w:rPr>
                <w:rFonts w:ascii="Poppins" w:hAnsi="Poppins" w:cs="Poppins"/>
              </w:rPr>
            </w:pPr>
            <w:r w:rsidRPr="002C03B8">
              <w:rPr>
                <w:rFonts w:ascii="Poppins" w:hAnsi="Poppins" w:cs="Poppins"/>
              </w:rPr>
              <w:t xml:space="preserve">The Ann Craft Trust, Small Steps, Operation Repeat and Justice for Joan will answer your questions about grooming and exploitation and explore how you and your organisation can develop your safeguarding practice to minimise the risk of harm and abuse. </w:t>
            </w:r>
          </w:p>
        </w:tc>
      </w:tr>
      <w:tr w:rsidR="00D97058" w:rsidRPr="002C03B8" w14:paraId="5AEC9DE2" w14:textId="77777777" w:rsidTr="00D97058">
        <w:trPr>
          <w:trHeight w:val="987"/>
        </w:trPr>
        <w:tc>
          <w:tcPr>
            <w:tcW w:w="1362" w:type="dxa"/>
          </w:tcPr>
          <w:p w14:paraId="21CE61D3" w14:textId="41B15D68" w:rsidR="00D97058" w:rsidRPr="002C03B8" w:rsidRDefault="00D97058" w:rsidP="00D97058">
            <w:pPr>
              <w:rPr>
                <w:rFonts w:ascii="Poppins" w:hAnsi="Poppins" w:cs="Poppins"/>
                <w:b/>
                <w:bCs/>
              </w:rPr>
            </w:pPr>
            <w:r w:rsidRPr="002C03B8">
              <w:rPr>
                <w:rFonts w:ascii="Poppins" w:hAnsi="Poppins" w:cs="Poppins"/>
                <w:b/>
                <w:bCs/>
              </w:rPr>
              <w:t>3.45pm</w:t>
            </w:r>
          </w:p>
        </w:tc>
        <w:tc>
          <w:tcPr>
            <w:tcW w:w="7333" w:type="dxa"/>
          </w:tcPr>
          <w:p w14:paraId="058BB007" w14:textId="41BE2600" w:rsidR="00D97058" w:rsidRPr="002C03B8" w:rsidRDefault="00D97058" w:rsidP="00D97058">
            <w:pPr>
              <w:jc w:val="center"/>
              <w:rPr>
                <w:rFonts w:ascii="Poppins" w:hAnsi="Poppins" w:cs="Poppins"/>
              </w:rPr>
            </w:pPr>
            <w:r w:rsidRPr="002C03B8">
              <w:rPr>
                <w:rFonts w:ascii="Poppins" w:hAnsi="Poppins" w:cs="Poppins"/>
                <w:b/>
                <w:bCs/>
                <w:color w:val="008000"/>
              </w:rPr>
              <w:t>Conference Close</w:t>
            </w:r>
          </w:p>
        </w:tc>
      </w:tr>
    </w:tbl>
    <w:p w14:paraId="65F747C2" w14:textId="77777777" w:rsidR="008114FA" w:rsidRPr="002C03B8" w:rsidRDefault="008114FA" w:rsidP="008114FA">
      <w:pPr>
        <w:rPr>
          <w:rFonts w:ascii="Poppins" w:hAnsi="Poppins" w:cs="Poppins"/>
          <w:b/>
          <w:bCs/>
        </w:rPr>
      </w:pPr>
    </w:p>
    <w:p w14:paraId="004C6345" w14:textId="77777777" w:rsidR="008114FA" w:rsidRDefault="008114FA"/>
    <w:sectPr w:rsidR="008114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2E6A" w14:textId="77777777" w:rsidR="00C473B8" w:rsidRDefault="00C473B8" w:rsidP="00CB0E9E">
      <w:pPr>
        <w:spacing w:after="0" w:line="240" w:lineRule="auto"/>
      </w:pPr>
      <w:r>
        <w:separator/>
      </w:r>
    </w:p>
  </w:endnote>
  <w:endnote w:type="continuationSeparator" w:id="0">
    <w:p w14:paraId="11DC9D63" w14:textId="77777777" w:rsidR="00C473B8" w:rsidRDefault="00C473B8" w:rsidP="00CB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CD31" w14:textId="77777777" w:rsidR="00885F9F" w:rsidRDefault="0088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6AAB" w14:textId="77777777" w:rsidR="00885F9F" w:rsidRDefault="00885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2128" w14:textId="77777777" w:rsidR="00885F9F" w:rsidRDefault="0088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D9E9" w14:textId="77777777" w:rsidR="00C473B8" w:rsidRDefault="00C473B8" w:rsidP="00CB0E9E">
      <w:pPr>
        <w:spacing w:after="0" w:line="240" w:lineRule="auto"/>
      </w:pPr>
      <w:r>
        <w:separator/>
      </w:r>
    </w:p>
  </w:footnote>
  <w:footnote w:type="continuationSeparator" w:id="0">
    <w:p w14:paraId="2959982C" w14:textId="77777777" w:rsidR="00C473B8" w:rsidRDefault="00C473B8" w:rsidP="00CB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D7F3" w14:textId="77777777" w:rsidR="00885F9F" w:rsidRDefault="0088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3987" w14:textId="6B65BCB0" w:rsidR="00CB0E9E" w:rsidRDefault="007520AC">
    <w:pPr>
      <w:pStyle w:val="Header"/>
    </w:pPr>
    <w:r>
      <w:rPr>
        <w:noProof/>
        <w:lang w:eastAsia="en-GB"/>
      </w:rPr>
      <w:drawing>
        <wp:anchor distT="0" distB="0" distL="114300" distR="114300" simplePos="0" relativeHeight="251655680" behindDoc="0" locked="0" layoutInCell="1" allowOverlap="1" wp14:anchorId="54D0C362" wp14:editId="35C0AECD">
          <wp:simplePos x="0" y="0"/>
          <wp:positionH relativeFrom="column">
            <wp:posOffset>4476115</wp:posOffset>
          </wp:positionH>
          <wp:positionV relativeFrom="paragraph">
            <wp:posOffset>-164465</wp:posOffset>
          </wp:positionV>
          <wp:extent cx="1478280" cy="334645"/>
          <wp:effectExtent l="0" t="0" r="0" b="8255"/>
          <wp:wrapSquare wrapText="bothSides"/>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280" cy="3346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5531B30E" wp14:editId="55B4F932">
          <wp:simplePos x="0" y="0"/>
          <wp:positionH relativeFrom="column">
            <wp:posOffset>1238250</wp:posOffset>
          </wp:positionH>
          <wp:positionV relativeFrom="paragraph">
            <wp:posOffset>-220980</wp:posOffset>
          </wp:positionV>
          <wp:extent cx="990600" cy="5054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90600" cy="505460"/>
                  </a:xfrm>
                  <a:prstGeom prst="rect">
                    <a:avLst/>
                  </a:prstGeom>
                </pic:spPr>
              </pic:pic>
            </a:graphicData>
          </a:graphic>
          <wp14:sizeRelH relativeFrom="margin">
            <wp14:pctWidth>0</wp14:pctWidth>
          </wp14:sizeRelH>
          <wp14:sizeRelV relativeFrom="margin">
            <wp14:pctHeight>0</wp14:pctHeight>
          </wp14:sizeRelV>
        </wp:anchor>
      </w:drawing>
    </w:r>
    <w:r w:rsidRPr="007520AC">
      <w:rPr>
        <w:noProof/>
        <w:lang w:eastAsia="en-GB"/>
      </w:rPr>
      <w:drawing>
        <wp:anchor distT="0" distB="0" distL="114300" distR="114300" simplePos="0" relativeHeight="251658752" behindDoc="0" locked="0" layoutInCell="1" allowOverlap="1" wp14:anchorId="2150F934" wp14:editId="2DC98291">
          <wp:simplePos x="0" y="0"/>
          <wp:positionH relativeFrom="column">
            <wp:posOffset>3009900</wp:posOffset>
          </wp:positionH>
          <wp:positionV relativeFrom="paragraph">
            <wp:posOffset>-220980</wp:posOffset>
          </wp:positionV>
          <wp:extent cx="730250" cy="45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30250" cy="459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098DD4D4" wp14:editId="71C1CE9B">
          <wp:simplePos x="0" y="0"/>
          <wp:positionH relativeFrom="column">
            <wp:posOffset>-228600</wp:posOffset>
          </wp:positionH>
          <wp:positionV relativeFrom="paragraph">
            <wp:posOffset>-278130</wp:posOffset>
          </wp:positionV>
          <wp:extent cx="635000" cy="596900"/>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50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ED9C" w14:textId="77777777" w:rsidR="00885F9F" w:rsidRDefault="00885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FA"/>
    <w:rsid w:val="00023A3F"/>
    <w:rsid w:val="000439F7"/>
    <w:rsid w:val="000629E9"/>
    <w:rsid w:val="00063F35"/>
    <w:rsid w:val="00073BED"/>
    <w:rsid w:val="00125580"/>
    <w:rsid w:val="001C7095"/>
    <w:rsid w:val="001E1F4D"/>
    <w:rsid w:val="002232A6"/>
    <w:rsid w:val="002904CC"/>
    <w:rsid w:val="002C03B8"/>
    <w:rsid w:val="003A695D"/>
    <w:rsid w:val="00414878"/>
    <w:rsid w:val="00422EA2"/>
    <w:rsid w:val="00436F7B"/>
    <w:rsid w:val="004B1B06"/>
    <w:rsid w:val="004C1C54"/>
    <w:rsid w:val="004C5106"/>
    <w:rsid w:val="004D7228"/>
    <w:rsid w:val="004E4481"/>
    <w:rsid w:val="00515ED4"/>
    <w:rsid w:val="005300B8"/>
    <w:rsid w:val="00586EA0"/>
    <w:rsid w:val="005A7535"/>
    <w:rsid w:val="005E1671"/>
    <w:rsid w:val="006D2A8F"/>
    <w:rsid w:val="00705921"/>
    <w:rsid w:val="00730469"/>
    <w:rsid w:val="00730B01"/>
    <w:rsid w:val="007509A8"/>
    <w:rsid w:val="007520AC"/>
    <w:rsid w:val="008114FA"/>
    <w:rsid w:val="00885F9F"/>
    <w:rsid w:val="00985B27"/>
    <w:rsid w:val="009B47ED"/>
    <w:rsid w:val="009F00A4"/>
    <w:rsid w:val="00A1184D"/>
    <w:rsid w:val="00A20EF6"/>
    <w:rsid w:val="00A35904"/>
    <w:rsid w:val="00A456F3"/>
    <w:rsid w:val="00AC331D"/>
    <w:rsid w:val="00AD2DB0"/>
    <w:rsid w:val="00C32D20"/>
    <w:rsid w:val="00C473B8"/>
    <w:rsid w:val="00C9764A"/>
    <w:rsid w:val="00CB0E9E"/>
    <w:rsid w:val="00CE60BD"/>
    <w:rsid w:val="00D301F7"/>
    <w:rsid w:val="00D3185F"/>
    <w:rsid w:val="00D97058"/>
    <w:rsid w:val="00DC69BC"/>
    <w:rsid w:val="00DD002F"/>
    <w:rsid w:val="00DD0175"/>
    <w:rsid w:val="00DD7FD5"/>
    <w:rsid w:val="00E156FC"/>
    <w:rsid w:val="00ED51ED"/>
    <w:rsid w:val="00EF7DEF"/>
    <w:rsid w:val="00F134BF"/>
    <w:rsid w:val="00F34B6C"/>
    <w:rsid w:val="00FD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9FE6"/>
  <w15:chartTrackingRefBased/>
  <w15:docId w15:val="{E3C00288-581E-499A-8D0E-1C6363EF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9E"/>
  </w:style>
  <w:style w:type="paragraph" w:styleId="Footer">
    <w:name w:val="footer"/>
    <w:basedOn w:val="Normal"/>
    <w:link w:val="FooterChar"/>
    <w:uiPriority w:val="99"/>
    <w:unhideWhenUsed/>
    <w:rsid w:val="00CB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9E"/>
  </w:style>
  <w:style w:type="character" w:customStyle="1" w:styleId="Heading1Char">
    <w:name w:val="Heading 1 Char"/>
    <w:basedOn w:val="DefaultParagraphFont"/>
    <w:link w:val="Heading1"/>
    <w:uiPriority w:val="9"/>
    <w:rsid w:val="007520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36F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3875EC-7C77-4A90-9DAC-0EB48A57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Brooks</dc:creator>
  <cp:keywords/>
  <dc:description/>
  <cp:lastModifiedBy>Charlotte Brooks</cp:lastModifiedBy>
  <cp:revision>2</cp:revision>
  <cp:lastPrinted>2021-09-22T10:12:00Z</cp:lastPrinted>
  <dcterms:created xsi:type="dcterms:W3CDTF">2021-09-22T14:16:00Z</dcterms:created>
  <dcterms:modified xsi:type="dcterms:W3CDTF">2021-09-22T14:16:00Z</dcterms:modified>
</cp:coreProperties>
</file>